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D60" w:rsidRDefault="00535F83" w:rsidP="00FE13E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340FF4">
        <w:rPr>
          <w:noProof/>
        </w:rPr>
        <w:drawing>
          <wp:inline distT="0" distB="0" distL="0" distR="0" wp14:anchorId="41440937" wp14:editId="6A224F1B">
            <wp:extent cx="6031230" cy="2044227"/>
            <wp:effectExtent l="0" t="0" r="7620" b="0"/>
            <wp:docPr id="1" name="Рисунок 1" descr="C:\Users\user\Downloads\титульный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титульный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83" t="3051" r="5302" b="74073"/>
                    <a:stretch/>
                  </pic:blipFill>
                  <pic:spPr bwMode="auto">
                    <a:xfrm>
                      <a:off x="0" y="0"/>
                      <a:ext cx="6031230" cy="2044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13E5" w:rsidRDefault="00FE13E5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5D60" w:rsidRDefault="00AF5D60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FE13E5" w:rsidRPr="00FE13E5" w:rsidRDefault="00FE13E5" w:rsidP="00FE13E5">
      <w:pPr>
        <w:spacing w:line="254" w:lineRule="auto"/>
        <w:ind w:left="28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FE13E5">
        <w:rPr>
          <w:rFonts w:ascii="Times New Roman" w:eastAsia="Times New Roman" w:hAnsi="Times New Roman" w:cs="Times New Roman"/>
          <w:b/>
          <w:sz w:val="28"/>
        </w:rPr>
        <w:t>ПРОГРАММА ВНЕУРОЧНОЙ ДЕЯТЕЛЬНОСТИ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spacing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 xml:space="preserve"> «Математическая грамотность»</w:t>
      </w:r>
    </w:p>
    <w:p w:rsidR="00AF5D60" w:rsidRPr="000B1502" w:rsidRDefault="00E3168B" w:rsidP="00AF5D60">
      <w:pPr>
        <w:spacing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</w:t>
      </w:r>
      <w:r w:rsidRPr="00FB6A5D">
        <w:rPr>
          <w:rFonts w:ascii="Times New Roman" w:hAnsi="Times New Roman"/>
          <w:color w:val="000000"/>
          <w:sz w:val="28"/>
        </w:rPr>
        <w:t>5</w:t>
      </w:r>
      <w:r w:rsidR="00AF5D60" w:rsidRPr="000B1502">
        <w:rPr>
          <w:rFonts w:ascii="Times New Roman" w:hAnsi="Times New Roman"/>
          <w:color w:val="000000"/>
          <w:sz w:val="28"/>
        </w:rPr>
        <w:t xml:space="preserve"> классов </w:t>
      </w: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Default="00FE13E5" w:rsidP="00AF5D60">
      <w:pPr>
        <w:ind w:left="120"/>
        <w:jc w:val="center"/>
      </w:pPr>
    </w:p>
    <w:p w:rsidR="00FE13E5" w:rsidRPr="000B1502" w:rsidRDefault="00FE13E5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FE13E5" w:rsidRDefault="00AF5D60" w:rsidP="00FE13E5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</w:p>
    <w:p w:rsidR="00AF5D60" w:rsidRPr="00FE13E5" w:rsidRDefault="00FE13E5" w:rsidP="00FE13E5">
      <w:pPr>
        <w:shd w:val="clear" w:color="auto" w:fill="FFFFFF"/>
        <w:ind w:left="5245"/>
        <w:rPr>
          <w:rFonts w:ascii="Times New Roman" w:hAnsi="Times New Roman" w:cs="Times New Roman"/>
          <w:color w:val="000000"/>
          <w:sz w:val="28"/>
          <w:szCs w:val="28"/>
        </w:rPr>
      </w:pPr>
      <w:r w:rsidRPr="00FE13E5">
        <w:rPr>
          <w:rFonts w:ascii="Times New Roman" w:hAnsi="Times New Roman" w:cs="Times New Roman"/>
          <w:color w:val="000000"/>
          <w:sz w:val="28"/>
          <w:szCs w:val="28"/>
        </w:rPr>
        <w:t>Срок реализации: 202</w:t>
      </w:r>
      <w:r w:rsidR="00943798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FE13E5">
        <w:rPr>
          <w:rFonts w:ascii="Times New Roman" w:hAnsi="Times New Roman" w:cs="Times New Roman"/>
          <w:color w:val="000000"/>
          <w:sz w:val="28"/>
          <w:szCs w:val="28"/>
        </w:rPr>
        <w:t>-202</w:t>
      </w:r>
      <w:r w:rsidR="00943798">
        <w:rPr>
          <w:rFonts w:ascii="Times New Roman" w:hAnsi="Times New Roman" w:cs="Times New Roman"/>
          <w:color w:val="000000"/>
          <w:sz w:val="28"/>
          <w:szCs w:val="28"/>
        </w:rPr>
        <w:t>5</w:t>
      </w:r>
      <w:bookmarkStart w:id="0" w:name="_GoBack"/>
      <w:bookmarkEnd w:id="0"/>
      <w:r w:rsidRPr="00FE13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FE13E5">
        <w:rPr>
          <w:rFonts w:ascii="Times New Roman" w:hAnsi="Times New Roman" w:cs="Times New Roman"/>
          <w:color w:val="000000"/>
          <w:sz w:val="28"/>
          <w:szCs w:val="28"/>
        </w:rPr>
        <w:t>уч.год</w:t>
      </w:r>
      <w:proofErr w:type="spellEnd"/>
    </w:p>
    <w:p w:rsidR="00FE13E5" w:rsidRDefault="00FE13E5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Классы: 5А, 5Б</w:t>
      </w:r>
      <w:r w:rsidR="00793547">
        <w:rPr>
          <w:rFonts w:ascii="Times New Roman" w:hAnsi="Times New Roman" w:cs="Times New Roman"/>
          <w:color w:val="000000"/>
          <w:sz w:val="28"/>
          <w:szCs w:val="28"/>
        </w:rPr>
        <w:t>, 5</w:t>
      </w:r>
      <w:proofErr w:type="gramStart"/>
      <w:r w:rsidR="00793547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Составитель:</w:t>
      </w:r>
    </w:p>
    <w:p w:rsidR="00AF5D60" w:rsidRPr="00AF5D60" w:rsidRDefault="00AF5D60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 w:rsidRPr="00AF5D60">
        <w:rPr>
          <w:rFonts w:ascii="Times New Roman" w:hAnsi="Times New Roman" w:cs="Times New Roman"/>
          <w:color w:val="000000"/>
          <w:sz w:val="28"/>
          <w:szCs w:val="28"/>
        </w:rPr>
        <w:t>учитель математики</w:t>
      </w:r>
    </w:p>
    <w:p w:rsidR="00AF5D60" w:rsidRPr="00AF5D60" w:rsidRDefault="00793547" w:rsidP="00AF5D60">
      <w:pPr>
        <w:shd w:val="clear" w:color="auto" w:fill="FFFFFF"/>
        <w:ind w:left="5954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Соколова</w:t>
      </w:r>
      <w:r w:rsidR="00AF5D60" w:rsidRPr="00AF5D6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Юлия Николаевна</w:t>
      </w:r>
    </w:p>
    <w:p w:rsidR="00AF5D60" w:rsidRPr="00AF5D60" w:rsidRDefault="00AF5D60" w:rsidP="00AF5D60">
      <w:pPr>
        <w:ind w:left="120"/>
        <w:jc w:val="center"/>
        <w:rPr>
          <w:sz w:val="28"/>
        </w:rPr>
      </w:pPr>
    </w:p>
    <w:p w:rsidR="00AF5D60" w:rsidRPr="000B1502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AF5D60" w:rsidRPr="000B1502" w:rsidRDefault="00AF5D60" w:rsidP="00AF5D60">
      <w:pPr>
        <w:ind w:left="120"/>
        <w:jc w:val="center"/>
      </w:pPr>
    </w:p>
    <w:p w:rsidR="00AF5D60" w:rsidRDefault="00AF5D60" w:rsidP="00AF5D60">
      <w:pPr>
        <w:ind w:left="120"/>
        <w:jc w:val="center"/>
      </w:pPr>
    </w:p>
    <w:p w:rsidR="00793547" w:rsidRDefault="00793547" w:rsidP="00AF5D60">
      <w:pPr>
        <w:ind w:left="120"/>
        <w:jc w:val="center"/>
      </w:pPr>
    </w:p>
    <w:p w:rsidR="00793547" w:rsidRDefault="00793547" w:rsidP="00AF5D60">
      <w:pPr>
        <w:ind w:left="120"/>
        <w:jc w:val="center"/>
      </w:pPr>
    </w:p>
    <w:p w:rsidR="00793547" w:rsidRDefault="00793547" w:rsidP="00AF5D60">
      <w:pPr>
        <w:ind w:left="120"/>
        <w:jc w:val="center"/>
      </w:pPr>
    </w:p>
    <w:p w:rsidR="00793547" w:rsidRPr="000B1502" w:rsidRDefault="00793547" w:rsidP="00AF5D60">
      <w:pPr>
        <w:ind w:left="120"/>
        <w:jc w:val="center"/>
      </w:pPr>
    </w:p>
    <w:p w:rsidR="00AF5D60" w:rsidRDefault="00AF5D60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  <w:r w:rsidRPr="000B1502">
        <w:rPr>
          <w:rFonts w:ascii="Times New Roman" w:hAnsi="Times New Roman"/>
          <w:color w:val="000000"/>
          <w:sz w:val="28"/>
        </w:rPr>
        <w:t>​</w:t>
      </w:r>
      <w:bookmarkStart w:id="1" w:name="041d5c1b-4e36-4053-94f3-9ce12a6e5ba5"/>
      <w:r w:rsidRPr="000B1502">
        <w:rPr>
          <w:rFonts w:ascii="Times New Roman" w:hAnsi="Times New Roman"/>
          <w:b/>
          <w:color w:val="000000"/>
          <w:sz w:val="28"/>
        </w:rPr>
        <w:t>Барнаул</w:t>
      </w:r>
      <w:bookmarkEnd w:id="1"/>
      <w:r w:rsidRPr="000B1502">
        <w:rPr>
          <w:rFonts w:ascii="Times New Roman" w:hAnsi="Times New Roman"/>
          <w:b/>
          <w:color w:val="000000"/>
          <w:sz w:val="28"/>
        </w:rPr>
        <w:t xml:space="preserve">‌ </w:t>
      </w:r>
      <w:bookmarkStart w:id="2" w:name="34b057d3-b688-4a50-aec1-9ba08cc1dbee"/>
      <w:r w:rsidRPr="000B1502">
        <w:rPr>
          <w:rFonts w:ascii="Times New Roman" w:hAnsi="Times New Roman"/>
          <w:b/>
          <w:color w:val="000000"/>
          <w:sz w:val="28"/>
        </w:rPr>
        <w:t>202</w:t>
      </w:r>
      <w:bookmarkEnd w:id="2"/>
      <w:r w:rsidR="00793547">
        <w:rPr>
          <w:rFonts w:ascii="Times New Roman" w:hAnsi="Times New Roman"/>
          <w:b/>
          <w:color w:val="000000"/>
          <w:sz w:val="28"/>
        </w:rPr>
        <w:t>4</w:t>
      </w:r>
      <w:r w:rsidRPr="000B1502">
        <w:rPr>
          <w:rFonts w:ascii="Times New Roman" w:hAnsi="Times New Roman"/>
          <w:b/>
          <w:color w:val="000000"/>
          <w:sz w:val="28"/>
        </w:rPr>
        <w:t>‌</w:t>
      </w:r>
      <w:r w:rsidRPr="000B1502">
        <w:rPr>
          <w:rFonts w:ascii="Times New Roman" w:hAnsi="Times New Roman"/>
          <w:color w:val="000000"/>
          <w:sz w:val="28"/>
        </w:rPr>
        <w:t>​</w:t>
      </w:r>
    </w:p>
    <w:p w:rsid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  <w:r w:rsidRPr="00FE13E5">
        <w:rPr>
          <w:rFonts w:ascii="Times New Roman" w:hAnsi="Times New Roman"/>
          <w:b/>
          <w:caps/>
          <w:color w:val="000000"/>
          <w:sz w:val="28"/>
        </w:rPr>
        <w:lastRenderedPageBreak/>
        <w:t>Содержание</w:t>
      </w:r>
    </w:p>
    <w:p w:rsidR="00FE13E5" w:rsidRPr="00FE13E5" w:rsidRDefault="00FE13E5" w:rsidP="00AF5D60">
      <w:pPr>
        <w:ind w:left="120"/>
        <w:jc w:val="center"/>
        <w:rPr>
          <w:rFonts w:ascii="Times New Roman" w:hAnsi="Times New Roman"/>
          <w:b/>
          <w:caps/>
          <w:color w:val="000000"/>
          <w:sz w:val="28"/>
        </w:rPr>
      </w:pPr>
    </w:p>
    <w:tbl>
      <w:tblPr>
        <w:tblStyle w:val="a3"/>
        <w:tblW w:w="0" w:type="auto"/>
        <w:tblInd w:w="289" w:type="dxa"/>
        <w:tblLook w:val="04A0" w:firstRow="1" w:lastRow="0" w:firstColumn="1" w:lastColumn="0" w:noHBand="0" w:noVBand="1"/>
      </w:tblPr>
      <w:tblGrid>
        <w:gridCol w:w="840"/>
        <w:gridCol w:w="6776"/>
        <w:gridCol w:w="1701"/>
      </w:tblGrid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/п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3E5" w:rsidRPr="00905C97" w:rsidRDefault="00FE13E5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</w:rPr>
              <w:t>страницы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Пояснительная записка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905C97" w:rsidRDefault="00905C97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 w:rsidRPr="00905C97"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2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Цели и задачи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3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Организационно - педагогические условия реализации </w:t>
            </w:r>
            <w:r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курса внеур</w:t>
            </w:r>
            <w:r w:rsidR="00D336F3" w:rsidRP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очной деятельности.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4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Учебный план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Годовой календарный учебный график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5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Содержание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дополнительных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общеобразовательных</w:t>
            </w:r>
          </w:p>
          <w:p w:rsidR="00FE13E5" w:rsidRDefault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общеразвивающих </w:t>
            </w:r>
            <w:r w:rsidR="00FE13E5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программ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6</w:t>
            </w:r>
          </w:p>
        </w:tc>
      </w:tr>
      <w:tr w:rsidR="00FE13E5" w:rsidTr="00905C97"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D336F3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</w:t>
            </w:r>
            <w:r w:rsidR="00D336F3">
              <w:rPr>
                <w:rFonts w:ascii="Times New Roman" w:eastAsia="Times New Roman" w:hAnsi="Times New Roman" w:cs="Times New Roman"/>
                <w:color w:val="000000"/>
                <w:sz w:val="28"/>
              </w:rPr>
              <w:t>.</w:t>
            </w:r>
          </w:p>
        </w:tc>
        <w:tc>
          <w:tcPr>
            <w:tcW w:w="6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13E5" w:rsidRDefault="00FE13E5" w:rsidP="00A055CE">
            <w:pPr>
              <w:spacing w:line="254" w:lineRule="auto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Планируемые результаты </w:t>
            </w:r>
            <w:r w:rsidR="00A055CE"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курса внеурочной деятельности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 xml:space="preserve"> МБОУ «СОШ №114»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13E5" w:rsidRPr="00E03076" w:rsidRDefault="00E03076" w:rsidP="00905C97">
            <w:pPr>
              <w:spacing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val="en-US"/>
              </w:rPr>
              <w:t>9</w:t>
            </w:r>
          </w:p>
        </w:tc>
      </w:tr>
    </w:tbl>
    <w:p w:rsidR="00FE13E5" w:rsidRDefault="00FE13E5" w:rsidP="00AF5D60">
      <w:pPr>
        <w:ind w:left="120"/>
        <w:jc w:val="center"/>
        <w:rPr>
          <w:rFonts w:ascii="Times New Roman" w:hAnsi="Times New Roman"/>
          <w:color w:val="000000"/>
          <w:sz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A055CE" w:rsidP="00C426E2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866A2" w:rsidRDefault="00A055CE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1. </w:t>
      </w:r>
      <w:r w:rsidR="002866A2" w:rsidRPr="00C3763D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11D3B" w:rsidRPr="00C3763D" w:rsidRDefault="00F11D3B" w:rsidP="00F11D3B">
      <w:pPr>
        <w:ind w:left="36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055CE" w:rsidRDefault="008248DB" w:rsidP="00A60110">
      <w:pPr>
        <w:ind w:firstLine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вне</w:t>
      </w:r>
      <w:r w:rsidR="006B7C84" w:rsidRPr="00C3763D">
        <w:rPr>
          <w:rFonts w:ascii="Times New Roman" w:hAnsi="Times New Roman" w:cs="Times New Roman"/>
          <w:sz w:val="28"/>
          <w:szCs w:val="28"/>
        </w:rPr>
        <w:t>урочной деятельности «Математическая грамотность</w:t>
      </w:r>
      <w:r>
        <w:rPr>
          <w:rFonts w:ascii="Times New Roman" w:hAnsi="Times New Roman" w:cs="Times New Roman"/>
          <w:sz w:val="28"/>
          <w:szCs w:val="28"/>
        </w:rPr>
        <w:t>» разработан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A055CE">
        <w:rPr>
          <w:rFonts w:ascii="Times New Roman" w:hAnsi="Times New Roman" w:cs="Times New Roman"/>
          <w:sz w:val="28"/>
          <w:szCs w:val="28"/>
        </w:rPr>
        <w:t xml:space="preserve">на 2023-2024 учебный год и определяет </w:t>
      </w:r>
      <w:r w:rsidR="00A055CE" w:rsidRPr="00A055CE">
        <w:rPr>
          <w:rFonts w:ascii="Times New Roman" w:hAnsi="Times New Roman" w:cs="Times New Roman"/>
          <w:bCs/>
          <w:sz w:val="28"/>
          <w:szCs w:val="28"/>
        </w:rPr>
        <w:t>содержание и организацию образовательного процесса по оказанию дополнительных образовательных услуг в МБОУ «СОШ №114».</w:t>
      </w:r>
    </w:p>
    <w:p w:rsidR="00111EBB" w:rsidRPr="00C3763D" w:rsidRDefault="00111EBB" w:rsidP="00111EB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74A5">
        <w:rPr>
          <w:rFonts w:ascii="Times New Roman" w:hAnsi="Times New Roman" w:cs="Times New Roman"/>
          <w:sz w:val="28"/>
          <w:szCs w:val="28"/>
        </w:rPr>
        <w:t>Категория участников: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3763D">
        <w:rPr>
          <w:rFonts w:ascii="Times New Roman" w:hAnsi="Times New Roman" w:cs="Times New Roman"/>
          <w:sz w:val="28"/>
          <w:szCs w:val="28"/>
        </w:rPr>
        <w:t>учащи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C3763D">
        <w:rPr>
          <w:rFonts w:ascii="Times New Roman" w:hAnsi="Times New Roman" w:cs="Times New Roman"/>
          <w:sz w:val="28"/>
          <w:szCs w:val="28"/>
        </w:rPr>
        <w:t>ся 5 класса.</w:t>
      </w:r>
    </w:p>
    <w:p w:rsidR="00111EBB" w:rsidRDefault="00111EBB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055CE" w:rsidRDefault="00A055CE" w:rsidP="00A055CE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Нормативно-правовая база: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 xml:space="preserve">Федеральный закон №273-ФЗ «Об образовании в </w:t>
      </w:r>
      <w:proofErr w:type="gramStart"/>
      <w:r w:rsidRPr="00F32021">
        <w:rPr>
          <w:rFonts w:ascii="Times New Roman" w:hAnsi="Times New Roman" w:cs="Times New Roman"/>
          <w:sz w:val="28"/>
          <w:szCs w:val="28"/>
        </w:rPr>
        <w:t>Российской</w:t>
      </w:r>
      <w:proofErr w:type="gramEnd"/>
      <w:r w:rsidRPr="00F320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F32021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2021">
        <w:rPr>
          <w:rFonts w:ascii="Times New Roman" w:hAnsi="Times New Roman" w:cs="Times New Roman"/>
          <w:sz w:val="28"/>
          <w:szCs w:val="28"/>
        </w:rPr>
        <w:t>Федерации»</w:t>
      </w:r>
    </w:p>
    <w:p w:rsidR="00A055CE" w:rsidRDefault="00F32021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ФГОС ООО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Приказ Министерства просвещения Российской Федерации</w:t>
      </w:r>
      <w:r w:rsidR="00A6011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09.11.2018 №196 «Об утверждении Порядка организации и осуществления образовательной деятельности по дополнительным общеобразовательным программам» (в редакции от 30.09.2020).</w:t>
      </w:r>
    </w:p>
    <w:p w:rsidR="00A055CE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Письмо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Минобрнауки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России от 18.11.2015 № 09-3242</w:t>
      </w:r>
    </w:p>
    <w:p w:rsidR="00A055CE" w:rsidRDefault="00A055CE" w:rsidP="00A055CE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«О направлении информации»  (вместе с «Методическими рекомендациями по проектированию дополнительных общеразвивающих программ (включая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разноуровневые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программы)»</w:t>
      </w:r>
      <w:proofErr w:type="gramEnd"/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>
        <w:t xml:space="preserve"> </w:t>
      </w:r>
      <w:r w:rsidRPr="00A60110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>б утверждении</w:t>
      </w:r>
      <w:r w:rsidR="00A60110" w:rsidRPr="00A601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:rsidR="00F11D3B" w:rsidRDefault="00A055CE" w:rsidP="00A055CE">
      <w:pPr>
        <w:numPr>
          <w:ilvl w:val="0"/>
          <w:numId w:val="27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Постановление главного санитарного врача РФ</w:t>
      </w:r>
      <w:proofErr w:type="gramStart"/>
      <w:r w:rsidRPr="00A60110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Pr="00A60110">
        <w:rPr>
          <w:rFonts w:ascii="Times New Roman" w:hAnsi="Times New Roman" w:cs="Times New Roman"/>
          <w:sz w:val="28"/>
          <w:szCs w:val="28"/>
        </w:rPr>
        <w:t xml:space="preserve">б утверждении </w:t>
      </w:r>
    </w:p>
    <w:p w:rsidR="00A055CE" w:rsidRPr="00A60110" w:rsidRDefault="00A055CE" w:rsidP="00F11D3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0110">
        <w:rPr>
          <w:rFonts w:ascii="Times New Roman" w:hAnsi="Times New Roman" w:cs="Times New Roman"/>
          <w:sz w:val="28"/>
          <w:szCs w:val="28"/>
        </w:rPr>
        <w:t>санитарных правил СанПиН 2.1.3684-21 «Санитарные правила и нормы Санитарно-эпидемиологические требования к содержанию территорий городских и сельских поселений, к водным объектам, питьевой воде и питьевому водоснабжению населения, атмосферному воздуху, почвам, жилым помещениям, эксплуатации производственных, общественных помещений, организации и проведению санитарно-противоэпидемических (профилактических) мероприятий».</w:t>
      </w:r>
    </w:p>
    <w:p w:rsidR="00A055CE" w:rsidRDefault="00A055CE" w:rsidP="00A055CE">
      <w:pPr>
        <w:pStyle w:val="a4"/>
        <w:numPr>
          <w:ilvl w:val="0"/>
          <w:numId w:val="27"/>
        </w:numPr>
        <w:suppressAutoHyphens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воспитания МБОУ «СОШ №114»</w:t>
      </w:r>
    </w:p>
    <w:p w:rsidR="00A055CE" w:rsidRPr="00A055CE" w:rsidRDefault="00A055CE" w:rsidP="00A055CE">
      <w:pPr>
        <w:rPr>
          <w:rFonts w:ascii="Times New Roman" w:hAnsi="Times New Roman" w:cs="Times New Roman"/>
          <w:bCs/>
          <w:sz w:val="28"/>
          <w:szCs w:val="28"/>
        </w:rPr>
      </w:pPr>
    </w:p>
    <w:p w:rsidR="003B72D7" w:rsidRDefault="002F05B1" w:rsidP="003B72D7">
      <w:pPr>
        <w:rPr>
          <w:rFonts w:ascii="Times New Roman" w:hAnsi="Times New Roman" w:cs="Times New Roman"/>
          <w:sz w:val="28"/>
          <w:szCs w:val="28"/>
        </w:rPr>
      </w:pPr>
      <w:r w:rsidRPr="003B72D7">
        <w:rPr>
          <w:rFonts w:ascii="Times New Roman" w:hAnsi="Times New Roman" w:cs="Times New Roman"/>
          <w:b/>
          <w:sz w:val="28"/>
          <w:szCs w:val="28"/>
        </w:rPr>
        <w:t xml:space="preserve">Актуальность курса </w:t>
      </w:r>
      <w:r w:rsidR="003B72D7" w:rsidRPr="003B72D7">
        <w:rPr>
          <w:rFonts w:ascii="Times New Roman" w:hAnsi="Times New Roman" w:cs="Times New Roman"/>
          <w:b/>
          <w:sz w:val="28"/>
          <w:szCs w:val="28"/>
        </w:rPr>
        <w:t xml:space="preserve">внеурочной деятельности </w:t>
      </w:r>
      <w:r w:rsidR="00BD203E" w:rsidRPr="00BD203E">
        <w:rPr>
          <w:rFonts w:ascii="Times New Roman" w:hAnsi="Times New Roman" w:cs="Times New Roman"/>
          <w:sz w:val="28"/>
          <w:szCs w:val="28"/>
        </w:rPr>
        <w:t xml:space="preserve">определяется </w:t>
      </w:r>
      <w:r w:rsidR="003B72D7" w:rsidRPr="003B72D7">
        <w:rPr>
          <w:rFonts w:ascii="Times New Roman" w:hAnsi="Times New Roman" w:cs="Times New Roman"/>
          <w:sz w:val="28"/>
          <w:szCs w:val="28"/>
        </w:rPr>
        <w:t>потребност</w:t>
      </w:r>
      <w:r w:rsidR="00BD203E">
        <w:rPr>
          <w:rFonts w:ascii="Times New Roman" w:hAnsi="Times New Roman" w:cs="Times New Roman"/>
          <w:sz w:val="28"/>
          <w:szCs w:val="28"/>
        </w:rPr>
        <w:t>ями</w:t>
      </w:r>
      <w:r w:rsidR="003B72D7" w:rsidRPr="003B72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B72D7" w:rsidRPr="003B72D7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3B72D7" w:rsidRPr="003B72D7">
        <w:rPr>
          <w:rFonts w:ascii="Times New Roman" w:hAnsi="Times New Roman" w:cs="Times New Roman"/>
          <w:sz w:val="28"/>
          <w:szCs w:val="28"/>
        </w:rPr>
        <w:t xml:space="preserve"> в:</w:t>
      </w:r>
    </w:p>
    <w:p w:rsidR="00BD203E" w:rsidRDefault="00BD203E" w:rsidP="00BD203E">
      <w:pPr>
        <w:pStyle w:val="a4"/>
        <w:numPr>
          <w:ilvl w:val="0"/>
          <w:numId w:val="30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усилении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учебных предметов учебного плана (математики);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расширении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знаний предметной области </w:t>
      </w:r>
      <w:r w:rsidR="00F11D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Математика</w:t>
      </w:r>
      <w:r w:rsidR="00F11D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BD203E" w:rsidRDefault="00BD203E" w:rsidP="00BD203E">
      <w:pPr>
        <w:pStyle w:val="a4"/>
        <w:numPr>
          <w:ilvl w:val="0"/>
          <w:numId w:val="31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развитии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интеллектуальных возможностей учащихся.</w:t>
      </w:r>
    </w:p>
    <w:p w:rsidR="002F05B1" w:rsidRPr="00C3763D" w:rsidRDefault="00BD203E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2F05B1" w:rsidRPr="00C3763D">
        <w:rPr>
          <w:rFonts w:ascii="Times New Roman" w:hAnsi="Times New Roman" w:cs="Times New Roman"/>
          <w:sz w:val="28"/>
          <w:szCs w:val="28"/>
        </w:rPr>
        <w:t>определяется необходимостью</w:t>
      </w:r>
      <w:r w:rsidR="00B84817" w:rsidRPr="00C3763D">
        <w:rPr>
          <w:rFonts w:ascii="Times New Roman" w:hAnsi="Times New Roman" w:cs="Times New Roman"/>
          <w:sz w:val="28"/>
          <w:szCs w:val="28"/>
        </w:rPr>
        <w:t xml:space="preserve"> успешно решать проблемы, с которыми сталкиваются ученики в личных, учебных, профессиональных, общественных и науч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ных аспектах повседневной жизни. </w:t>
      </w:r>
      <w:r w:rsidR="00D234B7" w:rsidRPr="00C3763D">
        <w:rPr>
          <w:rFonts w:ascii="Times New Roman" w:hAnsi="Times New Roman" w:cs="Times New Roman"/>
          <w:sz w:val="28"/>
          <w:szCs w:val="28"/>
        </w:rPr>
        <w:t>К</w:t>
      </w:r>
      <w:r w:rsidR="00265F65" w:rsidRPr="00C3763D">
        <w:rPr>
          <w:rFonts w:ascii="Times New Roman" w:hAnsi="Times New Roman" w:cs="Times New Roman"/>
          <w:sz w:val="28"/>
          <w:szCs w:val="28"/>
        </w:rPr>
        <w:t>урс</w:t>
      </w:r>
      <w:r w:rsidR="00D234B7" w:rsidRPr="00C3763D">
        <w:rPr>
          <w:rFonts w:ascii="Times New Roman" w:hAnsi="Times New Roman" w:cs="Times New Roman"/>
          <w:sz w:val="28"/>
          <w:szCs w:val="28"/>
        </w:rPr>
        <w:t xml:space="preserve"> внеурочной деятельности «</w:t>
      </w:r>
      <w:r w:rsidR="006B7C84" w:rsidRPr="00C3763D">
        <w:rPr>
          <w:rFonts w:ascii="Times New Roman" w:hAnsi="Times New Roman" w:cs="Times New Roman"/>
          <w:sz w:val="28"/>
          <w:szCs w:val="28"/>
        </w:rPr>
        <w:t>Математическая грамотность</w:t>
      </w:r>
      <w:r w:rsidR="00265F65" w:rsidRPr="00C3763D">
        <w:rPr>
          <w:rFonts w:ascii="Times New Roman" w:hAnsi="Times New Roman" w:cs="Times New Roman"/>
          <w:sz w:val="28"/>
          <w:szCs w:val="28"/>
        </w:rPr>
        <w:t>» направлен на</w:t>
      </w:r>
      <w:r w:rsidR="0096541F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65F65" w:rsidRPr="00C3763D">
        <w:rPr>
          <w:rFonts w:ascii="Times New Roman" w:hAnsi="Times New Roman" w:cs="Times New Roman"/>
          <w:sz w:val="28"/>
          <w:szCs w:val="28"/>
        </w:rPr>
        <w:t>поддержку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135827" w:rsidRPr="00C3763D">
        <w:rPr>
          <w:rFonts w:ascii="Times New Roman" w:hAnsi="Times New Roman" w:cs="Times New Roman"/>
          <w:sz w:val="28"/>
          <w:szCs w:val="28"/>
        </w:rPr>
        <w:t>обучения</w:t>
      </w:r>
      <w:r w:rsidR="00FB240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учащихся основам 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математической </w:t>
      </w:r>
      <w:r w:rsidR="00265F65" w:rsidRPr="00C3763D">
        <w:rPr>
          <w:rFonts w:ascii="Times New Roman" w:hAnsi="Times New Roman" w:cs="Times New Roman"/>
          <w:sz w:val="28"/>
          <w:szCs w:val="28"/>
        </w:rPr>
        <w:t>грамотности, направленной</w:t>
      </w:r>
      <w:r w:rsidR="002F05B1" w:rsidRPr="00C3763D">
        <w:rPr>
          <w:rFonts w:ascii="Times New Roman" w:hAnsi="Times New Roman" w:cs="Times New Roman"/>
          <w:sz w:val="28"/>
          <w:szCs w:val="28"/>
        </w:rPr>
        <w:t xml:space="preserve"> на </w:t>
      </w:r>
      <w:r w:rsidR="00265F65" w:rsidRPr="00C3763D">
        <w:rPr>
          <w:rFonts w:ascii="Times New Roman" w:hAnsi="Times New Roman" w:cs="Times New Roman"/>
          <w:sz w:val="28"/>
          <w:szCs w:val="28"/>
        </w:rPr>
        <w:lastRenderedPageBreak/>
        <w:t>формирование у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0D3FE1" w:rsidRPr="00C3763D">
        <w:rPr>
          <w:rFonts w:ascii="Times New Roman" w:hAnsi="Times New Roman" w:cs="Times New Roman"/>
          <w:sz w:val="28"/>
          <w:szCs w:val="28"/>
        </w:rPr>
        <w:t>обучающегося</w:t>
      </w:r>
      <w:r w:rsidR="00265F65" w:rsidRPr="00C3763D">
        <w:rPr>
          <w:rFonts w:ascii="Times New Roman" w:hAnsi="Times New Roman" w:cs="Times New Roman"/>
          <w:sz w:val="28"/>
          <w:szCs w:val="28"/>
        </w:rPr>
        <w:t xml:space="preserve"> способности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действовать в различных ситуациях за пределами системы </w:t>
      </w:r>
      <w:r w:rsidR="0090664C" w:rsidRPr="00C3763D">
        <w:rPr>
          <w:rFonts w:ascii="Times New Roman" w:hAnsi="Times New Roman" w:cs="Times New Roman"/>
          <w:sz w:val="28"/>
          <w:szCs w:val="28"/>
        </w:rPr>
        <w:t xml:space="preserve">школьного </w:t>
      </w:r>
      <w:r w:rsidR="00D54BF7" w:rsidRPr="00C3763D">
        <w:rPr>
          <w:rFonts w:ascii="Times New Roman" w:hAnsi="Times New Roman" w:cs="Times New Roman"/>
          <w:sz w:val="28"/>
          <w:szCs w:val="28"/>
        </w:rPr>
        <w:t>образовани</w:t>
      </w:r>
      <w:r w:rsidR="00B84817" w:rsidRPr="00C3763D">
        <w:rPr>
          <w:rFonts w:ascii="Times New Roman" w:hAnsi="Times New Roman" w:cs="Times New Roman"/>
          <w:sz w:val="28"/>
          <w:szCs w:val="28"/>
        </w:rPr>
        <w:t>я на основе приобретенных знаний</w:t>
      </w:r>
      <w:r w:rsidR="00135827" w:rsidRPr="00C3763D">
        <w:rPr>
          <w:rFonts w:ascii="Times New Roman" w:hAnsi="Times New Roman" w:cs="Times New Roman"/>
          <w:sz w:val="28"/>
          <w:szCs w:val="28"/>
        </w:rPr>
        <w:t xml:space="preserve"> по математике</w:t>
      </w:r>
      <w:r w:rsidR="002F05B1" w:rsidRPr="00C3763D">
        <w:rPr>
          <w:rFonts w:ascii="Times New Roman" w:hAnsi="Times New Roman" w:cs="Times New Roman"/>
          <w:sz w:val="28"/>
          <w:szCs w:val="28"/>
        </w:rPr>
        <w:t>.</w:t>
      </w:r>
      <w:r w:rsidR="00D54BF7" w:rsidRPr="00C376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248DB" w:rsidRPr="00C3763D" w:rsidRDefault="008248DB" w:rsidP="008248D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>Математическая грамотность</w:t>
      </w:r>
      <w:r w:rsidR="00F11D3B">
        <w:rPr>
          <w:rFonts w:ascii="Times New Roman" w:hAnsi="Times New Roman" w:cs="Times New Roman"/>
          <w:iCs/>
          <w:color w:val="000000"/>
          <w:sz w:val="28"/>
          <w:szCs w:val="28"/>
        </w:rPr>
        <w:t>»</w:t>
      </w:r>
      <w:r w:rsidRPr="00C3763D">
        <w:rPr>
          <w:rFonts w:ascii="Times New Roman" w:hAnsi="Times New Roman" w:cs="Times New Roman"/>
          <w:iCs/>
          <w:color w:val="000000"/>
          <w:sz w:val="28"/>
          <w:szCs w:val="28"/>
        </w:rPr>
        <w:t xml:space="preserve"> – это способность индивидуума формулировать, применять и интерпретировать математику в разнообразных контекстах. Она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</w:t>
      </w:r>
      <w:r w:rsidRPr="00C3763D">
        <w:rPr>
          <w:rFonts w:ascii="Times New Roman" w:hAnsi="Times New Roman" w:cs="Times New Roman"/>
          <w:color w:val="000000"/>
          <w:sz w:val="28"/>
          <w:szCs w:val="28"/>
        </w:rPr>
        <w:t>».</w:t>
      </w:r>
    </w:p>
    <w:p w:rsidR="00933078" w:rsidRPr="00C3763D" w:rsidRDefault="00933078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Ключевые характеристики математической грамотности: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распознавать проблемы, которые могут быть решены средствами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эти проблемы на языке математики;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решать эти проблемы, используя математические факты и методы;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анализировать использованные методы решения;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интерпретировать полученные результаты с учетом поставленной проблемы;</w:t>
      </w:r>
    </w:p>
    <w:p w:rsidR="00933078" w:rsidRPr="00C3763D" w:rsidRDefault="00933078" w:rsidP="00933078">
      <w:pPr>
        <w:pStyle w:val="a4"/>
        <w:numPr>
          <w:ilvl w:val="0"/>
          <w:numId w:val="11"/>
        </w:numPr>
        <w:spacing w:after="0" w:line="240" w:lineRule="auto"/>
        <w:ind w:left="1570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способность формулировать и записывать результаты.</w:t>
      </w:r>
    </w:p>
    <w:p w:rsidR="00933078" w:rsidRDefault="00933078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Внутри предмета «Математика» содержатся когнитивная и методологическая составляющие математической грамотности. Их необходимо дополнить операционально-технологическими составляющими математиче</w:t>
      </w:r>
      <w:r w:rsidR="0038751F" w:rsidRPr="00C3763D">
        <w:rPr>
          <w:rFonts w:ascii="Times New Roman" w:hAnsi="Times New Roman" w:cs="Times New Roman"/>
          <w:sz w:val="28"/>
          <w:szCs w:val="28"/>
        </w:rPr>
        <w:t>ской грамотности: практическими приложениями.</w:t>
      </w:r>
    </w:p>
    <w:p w:rsidR="008248DB" w:rsidRDefault="008248DB" w:rsidP="0093307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1D3B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2.  ЦЕЛИ И ЗАДАЧИ</w:t>
      </w:r>
    </w:p>
    <w:p w:rsidR="000D3FE1" w:rsidRPr="00C3763D" w:rsidRDefault="008248DB" w:rsidP="00F11D3B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Основная цель</w:t>
      </w:r>
      <w:r>
        <w:rPr>
          <w:rFonts w:ascii="Times New Roman" w:hAnsi="Times New Roman" w:cs="Times New Roman"/>
          <w:sz w:val="28"/>
          <w:szCs w:val="28"/>
        </w:rPr>
        <w:t xml:space="preserve">  курса ВД «Математическая грамотность» - удовлетворение образовательных потребностей  обучающихся в интеллектуальном  совершенствовании:  </w:t>
      </w:r>
      <w:r w:rsidR="000D3FE1" w:rsidRPr="00C3763D">
        <w:rPr>
          <w:rFonts w:ascii="Times New Roman" w:hAnsi="Times New Roman" w:cs="Times New Roman"/>
          <w:sz w:val="28"/>
          <w:szCs w:val="28"/>
        </w:rPr>
        <w:t>формирование математической грамотности обучающихся через применение математической теор</w:t>
      </w:r>
      <w:proofErr w:type="gramStart"/>
      <w:r w:rsidR="000D3FE1" w:rsidRPr="00C3763D">
        <w:rPr>
          <w:rFonts w:ascii="Times New Roman" w:hAnsi="Times New Roman" w:cs="Times New Roman"/>
          <w:sz w:val="28"/>
          <w:szCs w:val="28"/>
        </w:rPr>
        <w:t>ии и ее</w:t>
      </w:r>
      <w:proofErr w:type="gramEnd"/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методов к решению задач реальной действительности. </w:t>
      </w:r>
    </w:p>
    <w:p w:rsidR="000D3FE1" w:rsidRPr="00C3763D" w:rsidRDefault="000D3FE1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Задачи курса: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 внеурочной  познавательной деятельности;</w:t>
      </w:r>
    </w:p>
    <w:p w:rsidR="008248DB" w:rsidRDefault="008248DB" w:rsidP="008248DB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развитие творческого потенциала личности и формирование нового </w:t>
      </w:r>
    </w:p>
    <w:p w:rsidR="008248DB" w:rsidRDefault="008248DB" w:rsidP="008248DB">
      <w:pPr>
        <w:pStyle w:val="af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социального опыта;</w:t>
      </w:r>
    </w:p>
    <w:p w:rsidR="008248DB" w:rsidRPr="008248DB" w:rsidRDefault="008248DB" w:rsidP="00A54EAC">
      <w:pPr>
        <w:pStyle w:val="af1"/>
        <w:numPr>
          <w:ilvl w:val="0"/>
          <w:numId w:val="12"/>
        </w:numPr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248DB">
        <w:rPr>
          <w:rFonts w:ascii="Times New Roman" w:hAnsi="Times New Roman" w:cs="Times New Roman"/>
          <w:sz w:val="28"/>
          <w:szCs w:val="28"/>
        </w:rPr>
        <w:t xml:space="preserve">развитие способности к адаптации в современном мире, </w:t>
      </w:r>
    </w:p>
    <w:p w:rsidR="00116E5A" w:rsidRPr="00C3763D" w:rsidRDefault="00265F65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>учить распознавать проблемы, возникающие в окружающей действительности, которые могут быть решены средствами математики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(формировать осознание гносеологического характера процесса познания в математике)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A54EAC" w:rsidRPr="00C3763D" w:rsidRDefault="00A54EAC" w:rsidP="00A54EAC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научить </w:t>
      </w:r>
      <w:r w:rsidR="00116E5A" w:rsidRPr="00C3763D">
        <w:rPr>
          <w:rFonts w:ascii="Times New Roman" w:hAnsi="Times New Roman" w:cs="Times New Roman"/>
          <w:sz w:val="28"/>
          <w:szCs w:val="28"/>
        </w:rPr>
        <w:t>формулировать эти проблемы на языке математики (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формировать </w:t>
      </w:r>
      <w:r w:rsidR="0038751F" w:rsidRPr="00C3763D">
        <w:rPr>
          <w:rFonts w:ascii="Times New Roman" w:hAnsi="Times New Roman" w:cs="Times New Roman"/>
          <w:sz w:val="28"/>
          <w:szCs w:val="28"/>
        </w:rPr>
        <w:t>представления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о математическом моделировании;</w:t>
      </w:r>
      <w:r w:rsidRPr="00C3763D">
        <w:rPr>
          <w:rFonts w:ascii="Times New Roman" w:hAnsi="Times New Roman" w:cs="Times New Roman"/>
          <w:sz w:val="28"/>
          <w:szCs w:val="28"/>
        </w:rPr>
        <w:t xml:space="preserve"> научить применять общенаучные методы познания не только в математической, а  и в других видах деятельности);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lastRenderedPageBreak/>
        <w:t>на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учить </w:t>
      </w:r>
      <w:r w:rsidR="007B62C1" w:rsidRPr="00C3763D">
        <w:rPr>
          <w:rFonts w:ascii="Times New Roman" w:hAnsi="Times New Roman" w:cs="Times New Roman"/>
          <w:sz w:val="28"/>
          <w:szCs w:val="28"/>
        </w:rPr>
        <w:t>решать</w:t>
      </w:r>
      <w:r w:rsidR="000D3FE1" w:rsidRPr="00C3763D">
        <w:rPr>
          <w:rFonts w:ascii="Times New Roman" w:hAnsi="Times New Roman" w:cs="Times New Roman"/>
          <w:sz w:val="28"/>
          <w:szCs w:val="28"/>
        </w:rPr>
        <w:t xml:space="preserve"> проблемы, используя математические факты и методы</w:t>
      </w:r>
      <w:r w:rsidR="00D33670" w:rsidRPr="00C3763D">
        <w:rPr>
          <w:rFonts w:ascii="Times New Roman" w:hAnsi="Times New Roman" w:cs="Times New Roman"/>
          <w:sz w:val="28"/>
          <w:szCs w:val="28"/>
        </w:rPr>
        <w:t xml:space="preserve"> (дать возможность приобрести опыт применения математического моделирования для изучения простейших реальных процессов и явлений)</w:t>
      </w:r>
      <w:r w:rsidR="000D3FE1" w:rsidRPr="00C3763D">
        <w:rPr>
          <w:rFonts w:ascii="Times New Roman" w:hAnsi="Times New Roman" w:cs="Times New Roman"/>
          <w:sz w:val="28"/>
          <w:szCs w:val="28"/>
        </w:rPr>
        <w:t>;</w:t>
      </w:r>
    </w:p>
    <w:p w:rsidR="00D33670" w:rsidRPr="00C3763D" w:rsidRDefault="00D33670" w:rsidP="00D33670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анализировать использованные методы решения (формировать качества мышления, характерные для математической деятельности и необходимые для жизни в современном обществе)</w:t>
      </w:r>
    </w:p>
    <w:p w:rsidR="00116E5A" w:rsidRPr="00C3763D" w:rsidRDefault="00265F65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</w:t>
      </w:r>
      <w:r w:rsidR="007B62C1" w:rsidRPr="00C3763D">
        <w:rPr>
          <w:rFonts w:ascii="Times New Roman" w:hAnsi="Times New Roman" w:cs="Times New Roman"/>
          <w:sz w:val="28"/>
          <w:szCs w:val="28"/>
        </w:rPr>
        <w:t>учить интерпретировать полученные результаты с учетом поставленной проблемы;</w:t>
      </w:r>
    </w:p>
    <w:p w:rsidR="00D33670" w:rsidRPr="00C3763D" w:rsidRDefault="00D33670" w:rsidP="00116E5A">
      <w:pPr>
        <w:pStyle w:val="a4"/>
        <w:numPr>
          <w:ilvl w:val="0"/>
          <w:numId w:val="12"/>
        </w:numPr>
        <w:spacing w:line="240" w:lineRule="auto"/>
        <w:ind w:left="1134" w:hanging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научить формулировать и записывать результаты решения поставленной проблемы;</w:t>
      </w:r>
    </w:p>
    <w:p w:rsidR="00CD21A7" w:rsidRPr="00C3763D" w:rsidRDefault="0096541F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Р</w:t>
      </w:r>
      <w:r w:rsidR="004C6B13" w:rsidRPr="00C3763D">
        <w:rPr>
          <w:rFonts w:ascii="Times New Roman" w:hAnsi="Times New Roman" w:cs="Times New Roman"/>
          <w:sz w:val="28"/>
          <w:szCs w:val="28"/>
        </w:rPr>
        <w:t>еализация данной программы предполагает использование современных методов обучения и разнообразных форм организации образовательного процесса</w:t>
      </w:r>
      <w:r w:rsidR="00CD21A7" w:rsidRPr="00C3763D">
        <w:rPr>
          <w:rFonts w:ascii="Times New Roman" w:hAnsi="Times New Roman" w:cs="Times New Roman"/>
          <w:sz w:val="28"/>
          <w:szCs w:val="28"/>
        </w:rPr>
        <w:t>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Курс рассчитан на учащихся 5 класса.</w:t>
      </w:r>
    </w:p>
    <w:p w:rsidR="00FB6A5D" w:rsidRPr="00C3763D" w:rsidRDefault="00FB6A5D" w:rsidP="00FB6A5D">
      <w:pPr>
        <w:spacing w:line="240" w:lineRule="auto"/>
        <w:ind w:firstLine="851"/>
        <w:contextualSpacing/>
        <w:jc w:val="both"/>
        <w:rPr>
          <w:rStyle w:val="FontStyle11"/>
          <w:sz w:val="28"/>
          <w:szCs w:val="28"/>
        </w:rPr>
      </w:pPr>
      <w:r w:rsidRPr="00C3763D">
        <w:rPr>
          <w:rStyle w:val="FontStyle11"/>
          <w:sz w:val="28"/>
          <w:szCs w:val="28"/>
        </w:rPr>
        <w:t xml:space="preserve">Рабочая программа курса рассчитана на 1 год освоения, что составляет 34 </w:t>
      </w:r>
      <w:proofErr w:type="gramStart"/>
      <w:r w:rsidRPr="00C3763D">
        <w:rPr>
          <w:rStyle w:val="FontStyle11"/>
          <w:sz w:val="28"/>
          <w:szCs w:val="28"/>
        </w:rPr>
        <w:t>учебных</w:t>
      </w:r>
      <w:proofErr w:type="gramEnd"/>
      <w:r w:rsidRPr="00C3763D">
        <w:rPr>
          <w:rStyle w:val="FontStyle11"/>
          <w:sz w:val="28"/>
          <w:szCs w:val="28"/>
        </w:rPr>
        <w:t xml:space="preserve"> часа (1 час в неделю).</w:t>
      </w: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D3FE1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3.  </w:t>
      </w:r>
      <w:r w:rsidRPr="007E3A4B">
        <w:rPr>
          <w:rFonts w:ascii="Times New Roman" w:hAnsi="Times New Roman" w:cs="Times New Roman"/>
          <w:b/>
          <w:caps/>
          <w:sz w:val="28"/>
          <w:szCs w:val="28"/>
        </w:rPr>
        <w:t>Организационно - педагогические условия реализации</w:t>
      </w:r>
      <w:r>
        <w:rPr>
          <w:rFonts w:ascii="Times New Roman" w:hAnsi="Times New Roman" w:cs="Times New Roman"/>
          <w:b/>
          <w:caps/>
          <w:sz w:val="28"/>
          <w:szCs w:val="28"/>
        </w:rPr>
        <w:t xml:space="preserve"> курса внеурочной деятельности «Математическая грамотность»</w:t>
      </w:r>
    </w:p>
    <w:p w:rsidR="00F11D3B" w:rsidRDefault="00F11D3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caps/>
          <w:sz w:val="28"/>
          <w:szCs w:val="28"/>
        </w:rPr>
      </w:pPr>
    </w:p>
    <w:p w:rsidR="007E3A4B" w:rsidRDefault="007E3A4B" w:rsidP="007E3A4B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МБОУ «СОШ № 114» пятидневная рабочая неделя для обучающихся 5 классов.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</w:t>
      </w:r>
      <w:r w:rsidRPr="00994109">
        <w:rPr>
          <w:rFonts w:ascii="Times New Roman" w:hAnsi="Times New Roman" w:cs="Times New Roman"/>
          <w:sz w:val="28"/>
          <w:szCs w:val="28"/>
        </w:rPr>
        <w:t>урс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>составлена с учетом возрастных психологических особенностей обучающихся.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Формы организации образовательной деятельности: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очная,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групповая, </w:t>
      </w:r>
    </w:p>
    <w:p w:rsidR="00994109" w:rsidRDefault="00994109" w:rsidP="00994109">
      <w:pPr>
        <w:pStyle w:val="a4"/>
        <w:numPr>
          <w:ilvl w:val="0"/>
          <w:numId w:val="29"/>
        </w:numPr>
        <w:suppressAutoHyphens w:val="0"/>
        <w:spacing w:after="160" w:line="256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индивидуальная.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Основные формы организации учебных занятий</w:t>
      </w:r>
      <w:r>
        <w:rPr>
          <w:rFonts w:ascii="Times New Roman" w:hAnsi="Times New Roman" w:cs="Times New Roman"/>
          <w:sz w:val="28"/>
          <w:szCs w:val="28"/>
        </w:rPr>
        <w:t>:  учебное занятие.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Кадровые условия: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Программу </w:t>
      </w:r>
      <w:r w:rsidRPr="00994109">
        <w:rPr>
          <w:rFonts w:ascii="Times New Roman" w:hAnsi="Times New Roman" w:cs="Times New Roman"/>
          <w:sz w:val="28"/>
          <w:szCs w:val="28"/>
        </w:rPr>
        <w:t xml:space="preserve"> 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>реализует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941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учитель-предметник (учитель математики). Педагог имеет возможность создавать, корректировать программу, апробировать новые программы, выбирать различные педагогические технологии, ориентировать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сфере дополнительного образования.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Педагог знакомит родителей и общественность с достижениями обучающихся, размещая информацию на сайте школы, официальных группах школы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соцсетях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информационных стендах школы.</w:t>
      </w:r>
    </w:p>
    <w:p w:rsidR="00994109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</w:p>
    <w:p w:rsidR="00994109" w:rsidRPr="009A6328" w:rsidRDefault="00994109" w:rsidP="00994109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Материально-технические условия реализации </w:t>
      </w:r>
      <w:r w:rsidRPr="009A6328">
        <w:rPr>
          <w:rFonts w:ascii="Times New Roman" w:hAnsi="Times New Roman" w:cs="Times New Roman"/>
          <w:b/>
          <w:sz w:val="28"/>
          <w:szCs w:val="28"/>
        </w:rPr>
        <w:t xml:space="preserve">курса внеурочной деятельности «Математическая грамотность»  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Образовательная деятельность по реализации программы </w:t>
      </w:r>
      <w:r w:rsidRPr="00994109">
        <w:rPr>
          <w:rFonts w:ascii="Times New Roman" w:hAnsi="Times New Roman" w:cs="Times New Roman"/>
          <w:sz w:val="28"/>
          <w:szCs w:val="28"/>
        </w:rPr>
        <w:t xml:space="preserve">курса внеурочной деятельности «Математическая грамотность» </w:t>
      </w:r>
      <w:r>
        <w:rPr>
          <w:rFonts w:ascii="Times New Roman" w:hAnsi="Times New Roman" w:cs="Times New Roman"/>
          <w:sz w:val="28"/>
          <w:szCs w:val="28"/>
        </w:rPr>
        <w:t xml:space="preserve">  осуществляется </w:t>
      </w:r>
      <w:r w:rsidRPr="00994109">
        <w:rPr>
          <w:rFonts w:ascii="Times New Roman" w:hAnsi="Times New Roman" w:cs="Times New Roman"/>
          <w:sz w:val="28"/>
          <w:szCs w:val="28"/>
        </w:rPr>
        <w:t>в учебных  кабинетах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94109" w:rsidRDefault="00994109" w:rsidP="0099410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детей в группах: до 25 человек.</w:t>
      </w:r>
    </w:p>
    <w:p w:rsidR="00E37BAE" w:rsidRDefault="00E37BAE" w:rsidP="0099410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94109" w:rsidRPr="005F0070" w:rsidRDefault="00994109" w:rsidP="00994109">
      <w:pPr>
        <w:jc w:val="both"/>
        <w:rPr>
          <w:rFonts w:ascii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Режим работы:</w:t>
      </w:r>
    </w:p>
    <w:p w:rsidR="00994109" w:rsidRPr="005F0070" w:rsidRDefault="00994109" w:rsidP="00994109">
      <w:pPr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F0070">
        <w:rPr>
          <w:rFonts w:ascii="Times New Roman" w:hAnsi="Times New Roman" w:cs="Times New Roman"/>
          <w:b/>
          <w:sz w:val="28"/>
          <w:szCs w:val="24"/>
        </w:rPr>
        <w:t>Дни недели: ПН-</w:t>
      </w:r>
      <w:r w:rsidR="005F0070" w:rsidRPr="005F0070">
        <w:rPr>
          <w:rFonts w:ascii="Times New Roman" w:hAnsi="Times New Roman" w:cs="Times New Roman"/>
          <w:b/>
          <w:sz w:val="28"/>
          <w:szCs w:val="24"/>
        </w:rPr>
        <w:t>ПТН</w:t>
      </w:r>
      <w:r w:rsidRPr="005F0070">
        <w:rPr>
          <w:rFonts w:ascii="Times New Roman" w:hAnsi="Times New Roman" w:cs="Times New Roman"/>
          <w:b/>
          <w:sz w:val="28"/>
          <w:szCs w:val="24"/>
        </w:rPr>
        <w:t xml:space="preserve"> (по утвержденному расписанию)</w:t>
      </w:r>
    </w:p>
    <w:p w:rsidR="00994109" w:rsidRDefault="00994109" w:rsidP="00994109">
      <w:pPr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3961"/>
        <w:gridCol w:w="5236"/>
      </w:tblGrid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Период учебной деятельности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Продолжительность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Занятие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до 40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Перерыв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4109" w:rsidRPr="00A62357" w:rsidRDefault="00994109" w:rsidP="005F0070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10 – 20 минут</w:t>
            </w:r>
          </w:p>
        </w:tc>
      </w:tr>
      <w:tr w:rsidR="00994109" w:rsidRPr="00A62357" w:rsidTr="00A62357">
        <w:trPr>
          <w:jc w:val="center"/>
        </w:trPr>
        <w:tc>
          <w:tcPr>
            <w:tcW w:w="3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Промежуточная аттестация</w:t>
            </w:r>
          </w:p>
        </w:tc>
        <w:tc>
          <w:tcPr>
            <w:tcW w:w="5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94109" w:rsidRPr="00A62357" w:rsidRDefault="00994109">
            <w:pPr>
              <w:contextualSpacing/>
              <w:jc w:val="center"/>
              <w:rPr>
                <w:rFonts w:ascii="Times New Roman" w:hAnsi="Times New Roman"/>
                <w:sz w:val="28"/>
                <w:szCs w:val="24"/>
              </w:rPr>
            </w:pPr>
            <w:r w:rsidRPr="00A62357">
              <w:rPr>
                <w:rFonts w:ascii="Times New Roman" w:hAnsi="Times New Roman"/>
                <w:sz w:val="28"/>
                <w:szCs w:val="24"/>
              </w:rPr>
              <w:t>Не предусмотрена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9410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4.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УЧЕБНЫЙ ПЛАН</w:t>
      </w: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2329"/>
        <w:gridCol w:w="1765"/>
        <w:gridCol w:w="1775"/>
        <w:gridCol w:w="1775"/>
        <w:gridCol w:w="1775"/>
      </w:tblGrid>
      <w:tr w:rsidR="005063D9" w:rsidRPr="005063D9" w:rsidTr="009E0923">
        <w:trPr>
          <w:trHeight w:val="743"/>
        </w:trPr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Наименование курса внеурочной деятельности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 xml:space="preserve">Возрастная </w:t>
            </w:r>
          </w:p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категория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неделю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месяц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5063D9">
            <w:pPr>
              <w:ind w:left="175" w:hanging="175"/>
              <w:jc w:val="center"/>
              <w:rPr>
                <w:rFonts w:ascii="Times New Roman" w:hAnsi="Times New Roman" w:cs="Times New Roman"/>
                <w:sz w:val="28"/>
              </w:rPr>
            </w:pPr>
            <w:r w:rsidRPr="005063D9">
              <w:rPr>
                <w:rFonts w:ascii="Times New Roman" w:hAnsi="Times New Roman" w:cs="Times New Roman"/>
                <w:sz w:val="28"/>
              </w:rPr>
              <w:t>Количество занятий в год</w:t>
            </w:r>
          </w:p>
        </w:tc>
      </w:tr>
      <w:tr w:rsidR="005063D9" w:rsidRPr="005063D9" w:rsidTr="00B70B8F">
        <w:tc>
          <w:tcPr>
            <w:tcW w:w="22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63D9" w:rsidRPr="005063D9" w:rsidRDefault="009E0923">
            <w:pPr>
              <w:rPr>
                <w:rFonts w:ascii="Times New Roman" w:hAnsi="Times New Roman" w:cs="Times New Roman"/>
                <w:sz w:val="28"/>
                <w:szCs w:val="24"/>
                <w:highlight w:val="yellow"/>
              </w:rPr>
            </w:pPr>
            <w:r w:rsidRPr="00994109">
              <w:rPr>
                <w:rFonts w:ascii="Times New Roman" w:hAnsi="Times New Roman" w:cs="Times New Roman"/>
                <w:sz w:val="28"/>
                <w:szCs w:val="28"/>
              </w:rPr>
              <w:t xml:space="preserve">«Математическая грамотность»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063D9" w:rsidRPr="005063D9" w:rsidRDefault="009E0923">
            <w:pPr>
              <w:jc w:val="center"/>
              <w:rPr>
                <w:rFonts w:ascii="Times New Roman" w:hAnsi="Times New Roman" w:cs="Times New Roman"/>
                <w:sz w:val="28"/>
                <w:highlight w:val="yellow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>Учащиеся 5-х классов</w:t>
            </w:r>
            <w:r w:rsidR="005063D9" w:rsidRPr="009E0923">
              <w:rPr>
                <w:rFonts w:ascii="Times New Roman" w:hAnsi="Times New Roman" w:cs="Times New Roman"/>
                <w:sz w:val="28"/>
              </w:rPr>
              <w:t xml:space="preserve"> 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9E0923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063D9" w:rsidRPr="009E0923" w:rsidRDefault="009E0923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1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1D3B" w:rsidRPr="009E0923" w:rsidRDefault="00B70B8F" w:rsidP="00B70B8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34</w:t>
            </w:r>
          </w:p>
        </w:tc>
      </w:tr>
    </w:tbl>
    <w:p w:rsidR="005063D9" w:rsidRDefault="005063D9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45BB9" w:rsidRDefault="00545BB9" w:rsidP="00545BB9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Раздел 5.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ГОДОВОЙ КАЛЕНДАРНЫЙ ГРАФИК</w:t>
      </w:r>
    </w:p>
    <w:p w:rsidR="00545BB9" w:rsidRDefault="00545BB9" w:rsidP="00545BB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color w:val="C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начала образовательной деятельности:  02.09.2024.</w:t>
      </w:r>
    </w:p>
    <w:p w:rsidR="00545BB9" w:rsidRDefault="00545BB9" w:rsidP="00545BB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Дата окончания образовательного периода:   23.05.2025</w:t>
      </w:r>
    </w:p>
    <w:p w:rsidR="00545BB9" w:rsidRDefault="00545BB9" w:rsidP="00545BB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Продолжительность учебного периода:  34 недели.</w:t>
      </w:r>
    </w:p>
    <w:p w:rsidR="00545BB9" w:rsidRDefault="00545BB9" w:rsidP="00545BB9">
      <w:pPr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45BB9" w:rsidRDefault="00545BB9" w:rsidP="00545BB9">
      <w:pPr>
        <w:spacing w:after="12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Периоды образовательной и каникулярной деятельности:</w:t>
      </w: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512"/>
        <w:gridCol w:w="1987"/>
        <w:gridCol w:w="1987"/>
        <w:gridCol w:w="2811"/>
      </w:tblGrid>
      <w:tr w:rsidR="00545BB9" w:rsidTr="00545BB9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Учебный период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начала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Продолжительность</w:t>
            </w:r>
          </w:p>
        </w:tc>
      </w:tr>
      <w:tr w:rsidR="00545BB9" w:rsidTr="00545BB9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02.09.2024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25.10.2024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545BB9" w:rsidTr="00545BB9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05.1l .2024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27.12.2024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 недель</w:t>
            </w:r>
          </w:p>
        </w:tc>
      </w:tr>
      <w:tr w:rsidR="00545BB9" w:rsidTr="00545BB9">
        <w:trPr>
          <w:trHeight w:val="396"/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III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09.01 .2025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 недель</w:t>
            </w:r>
          </w:p>
        </w:tc>
      </w:tr>
      <w:tr w:rsidR="00545BB9" w:rsidTr="00545BB9">
        <w:trPr>
          <w:jc w:val="center"/>
        </w:trPr>
        <w:tc>
          <w:tcPr>
            <w:tcW w:w="2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IV четверть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31.03.2025</w:t>
            </w: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23.05.25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недель</w:t>
            </w:r>
          </w:p>
        </w:tc>
      </w:tr>
      <w:tr w:rsidR="00545BB9" w:rsidTr="00545BB9">
        <w:trPr>
          <w:jc w:val="center"/>
        </w:trPr>
        <w:tc>
          <w:tcPr>
            <w:tcW w:w="6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 в учебном году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 недели</w:t>
            </w:r>
          </w:p>
        </w:tc>
      </w:tr>
    </w:tbl>
    <w:p w:rsidR="00545BB9" w:rsidRDefault="00545BB9" w:rsidP="00545BB9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45BB9" w:rsidRPr="00545BB9" w:rsidRDefault="00545BB9" w:rsidP="00545BB9">
      <w:pPr>
        <w:ind w:left="108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545BB9" w:rsidRDefault="00545BB9" w:rsidP="00545BB9">
      <w:pPr>
        <w:ind w:left="720"/>
        <w:contextualSpacing/>
        <w:jc w:val="both"/>
        <w:rPr>
          <w:rFonts w:ascii="Times New Roman" w:eastAsiaTheme="minorHAnsi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Продолжительность каникул</w:t>
      </w:r>
    </w:p>
    <w:p w:rsidR="00545BB9" w:rsidRDefault="00545BB9" w:rsidP="00545BB9">
      <w:pPr>
        <w:ind w:left="72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Style w:val="12"/>
        <w:tblW w:w="0" w:type="auto"/>
        <w:jc w:val="center"/>
        <w:tblLook w:val="04A0" w:firstRow="1" w:lastRow="0" w:firstColumn="1" w:lastColumn="0" w:noHBand="0" w:noVBand="1"/>
      </w:tblPr>
      <w:tblGrid>
        <w:gridCol w:w="2616"/>
        <w:gridCol w:w="1915"/>
        <w:gridCol w:w="1999"/>
        <w:gridCol w:w="2811"/>
      </w:tblGrid>
      <w:tr w:rsidR="00545BB9" w:rsidTr="00545BB9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Каникулярный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период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Дата начала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Дата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окончания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Продолжительность</w:t>
            </w:r>
          </w:p>
        </w:tc>
      </w:tr>
      <w:tr w:rsidR="00545BB9" w:rsidTr="00545BB9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26.10 2024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04.11.2024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дней</w:t>
            </w:r>
          </w:p>
        </w:tc>
      </w:tr>
      <w:tr w:rsidR="00545BB9" w:rsidTr="00545BB9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Зимние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28.12.2024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08.01.2025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 дней</w:t>
            </w:r>
          </w:p>
        </w:tc>
      </w:tr>
      <w:tr w:rsidR="00545BB9" w:rsidTr="00545BB9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Весенние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22.03.2025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30.03.2025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 дней</w:t>
            </w:r>
          </w:p>
        </w:tc>
      </w:tr>
      <w:tr w:rsidR="00545BB9" w:rsidTr="00545BB9">
        <w:trPr>
          <w:jc w:val="center"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Летние каникулы</w:t>
            </w:r>
          </w:p>
        </w:tc>
        <w:tc>
          <w:tcPr>
            <w:tcW w:w="1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26.05.2025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31.08.2025</w:t>
            </w:r>
          </w:p>
        </w:tc>
        <w:tc>
          <w:tcPr>
            <w:tcW w:w="2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B9" w:rsidRDefault="00545BB9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 дней</w:t>
            </w:r>
          </w:p>
        </w:tc>
      </w:tr>
    </w:tbl>
    <w:p w:rsidR="00545BB9" w:rsidRDefault="00545BB9" w:rsidP="00545BB9">
      <w:pPr>
        <w:jc w:val="both"/>
        <w:rPr>
          <w:rFonts w:ascii="Times New Roman" w:eastAsiaTheme="minorHAnsi" w:hAnsi="Times New Roman" w:cs="Times New Roman"/>
          <w:b/>
          <w:sz w:val="28"/>
          <w:szCs w:val="28"/>
          <w:lang w:val="en-US" w:eastAsia="en-US"/>
        </w:rPr>
      </w:pPr>
    </w:p>
    <w:p w:rsidR="00545BB9" w:rsidRDefault="00545BB9" w:rsidP="00545BB9">
      <w:pPr>
        <w:ind w:left="370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Праздничные дни  </w:t>
      </w:r>
    </w:p>
    <w:p w:rsidR="00545BB9" w:rsidRDefault="00545BB9" w:rsidP="00545BB9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23 февраля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защитника Отечества</w:t>
      </w:r>
    </w:p>
    <w:p w:rsidR="00545BB9" w:rsidRDefault="00545BB9" w:rsidP="00545BB9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8март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Международный женский день</w:t>
      </w:r>
    </w:p>
    <w:p w:rsidR="00545BB9" w:rsidRDefault="00545BB9" w:rsidP="00545BB9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 мая – День труда</w:t>
      </w:r>
    </w:p>
    <w:p w:rsidR="00545BB9" w:rsidRDefault="00545BB9" w:rsidP="00545BB9">
      <w:pPr>
        <w:ind w:left="37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9 мая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–Д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ень Победы</w:t>
      </w:r>
    </w:p>
    <w:p w:rsidR="009E0923" w:rsidRDefault="009E0923" w:rsidP="00994109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0C1B8F" w:rsidRDefault="000C1B8F" w:rsidP="000C1B8F">
      <w:pPr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6.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СОДЕРЖАНИЕ КУРСА ВНЕУРОЧНОЙ ДЕЯТЕЛЬНОСТИ </w:t>
      </w:r>
      <w:r w:rsidRPr="000C1B8F">
        <w:rPr>
          <w:rFonts w:ascii="Times New Roman" w:hAnsi="Times New Roman" w:cs="Times New Roman"/>
          <w:b/>
          <w:caps/>
          <w:sz w:val="28"/>
          <w:szCs w:val="28"/>
        </w:rPr>
        <w:t>«Математическая грамотность»</w:t>
      </w:r>
    </w:p>
    <w:p w:rsidR="00F11D3B" w:rsidRDefault="00F11D3B" w:rsidP="000C1B8F">
      <w:pPr>
        <w:rPr>
          <w:rFonts w:ascii="Times New Roman" w:hAnsi="Times New Roman" w:cs="Times New Roman"/>
          <w:b/>
          <w:sz w:val="28"/>
          <w:szCs w:val="28"/>
        </w:rPr>
      </w:pPr>
    </w:p>
    <w:p w:rsidR="00BE1A2D" w:rsidRPr="00C3763D" w:rsidRDefault="000C1B8F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220EE" w:rsidRPr="00C3763D">
        <w:rPr>
          <w:rFonts w:ascii="Times New Roman" w:hAnsi="Times New Roman" w:cs="Times New Roman"/>
          <w:sz w:val="28"/>
          <w:szCs w:val="28"/>
        </w:rPr>
        <w:t xml:space="preserve">Курс состоит из модулей, включающих разные виды заданий. </w:t>
      </w:r>
      <w:r w:rsidR="00BE1A2D" w:rsidRPr="00C3763D">
        <w:rPr>
          <w:rFonts w:ascii="Times New Roman" w:hAnsi="Times New Roman" w:cs="Times New Roman"/>
          <w:sz w:val="28"/>
          <w:szCs w:val="28"/>
        </w:rPr>
        <w:t xml:space="preserve">Содержание заданий связано с материалом разделов и тем школьной программы по математике и распределено по </w:t>
      </w:r>
      <w:r w:rsidR="008703A2" w:rsidRPr="00C3763D">
        <w:rPr>
          <w:rFonts w:ascii="Times New Roman" w:hAnsi="Times New Roman" w:cs="Times New Roman"/>
          <w:sz w:val="28"/>
          <w:szCs w:val="28"/>
        </w:rPr>
        <w:t>пяти</w:t>
      </w:r>
      <w:r w:rsidR="00BE1A2D" w:rsidRPr="00C3763D">
        <w:rPr>
          <w:rFonts w:ascii="Times New Roman" w:hAnsi="Times New Roman" w:cs="Times New Roman"/>
          <w:sz w:val="28"/>
          <w:szCs w:val="28"/>
        </w:rPr>
        <w:t xml:space="preserve"> категориям:</w:t>
      </w:r>
    </w:p>
    <w:p w:rsidR="00601573" w:rsidRPr="001E6722" w:rsidRDefault="008703A2" w:rsidP="001E6722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6722">
        <w:rPr>
          <w:rFonts w:ascii="Times New Roman" w:hAnsi="Times New Roman" w:cs="Times New Roman"/>
          <w:sz w:val="28"/>
          <w:szCs w:val="28"/>
          <w:u w:val="single"/>
        </w:rPr>
        <w:t>Математика в повседневной жизни</w:t>
      </w:r>
      <w:r w:rsidR="00601573" w:rsidRPr="001E6722">
        <w:rPr>
          <w:rFonts w:ascii="Times New Roman" w:hAnsi="Times New Roman" w:cs="Times New Roman"/>
          <w:sz w:val="28"/>
          <w:szCs w:val="28"/>
          <w:u w:val="single"/>
        </w:rPr>
        <w:t xml:space="preserve"> – разбор жизненных ситуаций</w:t>
      </w:r>
      <w:r w:rsidR="00E244BB" w:rsidRPr="001E6722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E1A2D" w:rsidRPr="001E6722">
        <w:rPr>
          <w:rFonts w:ascii="Times New Roman" w:hAnsi="Times New Roman" w:cs="Times New Roman"/>
          <w:sz w:val="28"/>
          <w:szCs w:val="28"/>
        </w:rPr>
        <w:t xml:space="preserve"> </w:t>
      </w:r>
      <w:r w:rsidR="001E6722" w:rsidRPr="001E6722">
        <w:rPr>
          <w:rFonts w:ascii="Times New Roman" w:eastAsiaTheme="minorHAnsi" w:hAnsi="Times New Roman" w:cs="Times New Roman"/>
          <w:sz w:val="28"/>
          <w:szCs w:val="28"/>
          <w:lang w:eastAsia="en-US"/>
        </w:rPr>
        <w:t>Путешествия и отдых. Транспорт. Здоровье. Домашнее хозяйство</w:t>
      </w:r>
    </w:p>
    <w:p w:rsidR="00601573" w:rsidRPr="001E6722" w:rsidRDefault="008703A2" w:rsidP="001E6722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E672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Школа финансовых решений</w:t>
      </w:r>
      <w:r w:rsidR="00601573" w:rsidRPr="001E6722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 xml:space="preserve"> – разбор жизненных ситуаций.</w:t>
      </w:r>
      <w:r w:rsidR="001E6722" w:rsidRPr="001E672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Собираемся за покупками: что важно знать. Делаем покупки: как правильно выбирать товары. Приобретаем услуги: знаем, умеем, практикуем. Самое главное о правилах поведении грамотного покупателя. «Деньги – не щепки, счетом крепки»</w:t>
      </w:r>
      <w:r w:rsidR="001E6722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601573" w:rsidRPr="00A3646E" w:rsidRDefault="00BE1A2D" w:rsidP="00A3646E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3646E">
        <w:rPr>
          <w:rFonts w:ascii="Times New Roman" w:eastAsia="Calibri" w:hAnsi="Times New Roman" w:cs="Times New Roman"/>
          <w:sz w:val="28"/>
          <w:szCs w:val="28"/>
          <w:u w:val="single"/>
          <w:lang w:eastAsia="ru-RU"/>
        </w:rPr>
        <w:t>Пространство</w:t>
      </w:r>
      <w:r w:rsidRPr="00394D54">
        <w:rPr>
          <w:rFonts w:ascii="Times New Roman" w:hAnsi="Times New Roman" w:cs="Times New Roman"/>
          <w:sz w:val="28"/>
          <w:szCs w:val="28"/>
          <w:u w:val="single"/>
        </w:rPr>
        <w:t xml:space="preserve"> и форма – задания, относящиеся к геометрическому материалу</w:t>
      </w:r>
      <w:r w:rsidR="00751985" w:rsidRPr="00394D54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A3646E" w:rsidRPr="00A3646E">
        <w:rPr>
          <w:rFonts w:ascii="Times New Roman" w:hAnsi="Times New Roman" w:cs="Times New Roman"/>
          <w:sz w:val="28"/>
          <w:szCs w:val="28"/>
        </w:rPr>
        <w:t xml:space="preserve"> </w:t>
      </w:r>
      <w:r w:rsidR="00A3646E" w:rsidRPr="00C3763D">
        <w:rPr>
          <w:rFonts w:ascii="Times New Roman" w:hAnsi="Times New Roman" w:cs="Times New Roman"/>
          <w:sz w:val="28"/>
          <w:szCs w:val="28"/>
        </w:rPr>
        <w:t>Развертки фигур.</w:t>
      </w:r>
      <w:r w:rsidR="00A3646E">
        <w:rPr>
          <w:rFonts w:ascii="Times New Roman" w:hAnsi="Times New Roman" w:cs="Times New Roman"/>
          <w:sz w:val="28"/>
          <w:szCs w:val="28"/>
        </w:rPr>
        <w:t xml:space="preserve"> Куб как </w:t>
      </w:r>
      <w:r w:rsidR="00A3646E" w:rsidRPr="00C3763D">
        <w:rPr>
          <w:rFonts w:ascii="Times New Roman" w:hAnsi="Times New Roman" w:cs="Times New Roman"/>
          <w:sz w:val="28"/>
          <w:szCs w:val="28"/>
        </w:rPr>
        <w:t>модель игральной кости</w:t>
      </w:r>
      <w:r w:rsidR="00A3646E">
        <w:rPr>
          <w:rFonts w:ascii="Times New Roman" w:hAnsi="Times New Roman" w:cs="Times New Roman"/>
          <w:sz w:val="28"/>
          <w:szCs w:val="28"/>
        </w:rPr>
        <w:t xml:space="preserve">. </w:t>
      </w:r>
      <w:r w:rsidR="00A3646E" w:rsidRPr="00A3646E">
        <w:rPr>
          <w:rFonts w:ascii="Times New Roman" w:hAnsi="Times New Roman" w:cs="Times New Roman"/>
          <w:sz w:val="28"/>
          <w:szCs w:val="28"/>
        </w:rPr>
        <w:t>Изображение куба и прямоугольного параллелепипеда на листе бумаги</w:t>
      </w:r>
    </w:p>
    <w:p w:rsidR="00BE1A2D" w:rsidRPr="00BD4AE5" w:rsidRDefault="00BE1A2D" w:rsidP="00BD4AE5">
      <w:pPr>
        <w:pStyle w:val="a4"/>
        <w:numPr>
          <w:ilvl w:val="0"/>
          <w:numId w:val="32"/>
        </w:num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D4AE5">
        <w:rPr>
          <w:rFonts w:ascii="Times New Roman" w:hAnsi="Times New Roman" w:cs="Times New Roman"/>
          <w:sz w:val="28"/>
          <w:szCs w:val="28"/>
          <w:u w:val="single"/>
        </w:rPr>
        <w:t>Неопределенность и данные</w:t>
      </w:r>
      <w:r w:rsidR="00D220EE" w:rsidRPr="00BD4AE5">
        <w:rPr>
          <w:rFonts w:ascii="Times New Roman" w:hAnsi="Times New Roman" w:cs="Times New Roman"/>
          <w:sz w:val="28"/>
          <w:szCs w:val="28"/>
          <w:u w:val="single"/>
        </w:rPr>
        <w:t xml:space="preserve"> – </w:t>
      </w:r>
      <w:r w:rsidR="008703A2" w:rsidRPr="00BD4AE5">
        <w:rPr>
          <w:rFonts w:ascii="Times New Roman" w:hAnsi="Times New Roman" w:cs="Times New Roman"/>
          <w:sz w:val="28"/>
          <w:szCs w:val="28"/>
          <w:u w:val="single"/>
        </w:rPr>
        <w:t>первые представления о статистике</w:t>
      </w:r>
      <w:r w:rsidR="00D220EE" w:rsidRPr="00BD4AE5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BD4AE5" w:rsidRPr="00BD4AE5">
        <w:rPr>
          <w:rFonts w:ascii="Times New Roman" w:hAnsi="Times New Roman" w:cs="Times New Roman"/>
          <w:sz w:val="28"/>
          <w:szCs w:val="28"/>
        </w:rPr>
        <w:t xml:space="preserve"> Анкета как основная форма опроса. Столбчатая диаграмма. Чтение и составление диаграмм по результатам опросов.</w:t>
      </w:r>
    </w:p>
    <w:p w:rsidR="00BF469E" w:rsidRPr="00BF469E" w:rsidRDefault="00D92279" w:rsidP="00BF469E">
      <w:pPr>
        <w:pStyle w:val="a4"/>
        <w:numPr>
          <w:ilvl w:val="0"/>
          <w:numId w:val="3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469E">
        <w:rPr>
          <w:rFonts w:ascii="Times New Roman" w:hAnsi="Times New Roman" w:cs="Times New Roman"/>
          <w:sz w:val="28"/>
          <w:szCs w:val="28"/>
          <w:u w:val="single"/>
        </w:rPr>
        <w:t>Креативное мышление</w:t>
      </w:r>
      <w:r w:rsidR="00601573" w:rsidRPr="00BF469E">
        <w:rPr>
          <w:rFonts w:ascii="Times New Roman" w:hAnsi="Times New Roman" w:cs="Times New Roman"/>
          <w:sz w:val="28"/>
          <w:szCs w:val="28"/>
          <w:u w:val="single"/>
        </w:rPr>
        <w:t xml:space="preserve"> – представление о проявлении креативности, ее важности для решения повседневных задач.</w:t>
      </w:r>
      <w:r w:rsidR="00BF469E" w:rsidRPr="00BF469E">
        <w:rPr>
          <w:rFonts w:ascii="Times New Roman" w:hAnsi="Times New Roman" w:cs="Times New Roman"/>
          <w:sz w:val="28"/>
          <w:szCs w:val="28"/>
        </w:rPr>
        <w:t xml:space="preserve"> Вводная беседа. </w:t>
      </w:r>
      <w:r w:rsidR="00BF469E" w:rsidRPr="00BF469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Общее представление о креативности (на примерах простейших заданий и бытовых ситуаций). Выдвижение разнообразных идей. Для чего нужно выдвигать разные идеи и варианты. Разные, похожие, одинаковые. От выдвижения идеи до создания продукта. Выполнение проекта на основе комплексного задания. </w:t>
      </w:r>
      <w:r w:rsidR="00BF469E" w:rsidRPr="00BF469E">
        <w:rPr>
          <w:rFonts w:ascii="Times New Roman" w:hAnsi="Times New Roman" w:cs="Times New Roman"/>
          <w:sz w:val="28"/>
          <w:szCs w:val="28"/>
        </w:rPr>
        <w:t>Мини-проект «Подарок другу-математику». Самооценка. Рефлексия</w:t>
      </w:r>
    </w:p>
    <w:p w:rsidR="00BF469E" w:rsidRPr="00C3763D" w:rsidRDefault="00BF469E" w:rsidP="00BF469E">
      <w:pPr>
        <w:pStyle w:val="a4"/>
        <w:numPr>
          <w:ilvl w:val="0"/>
          <w:numId w:val="32"/>
        </w:num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Итоговая диагностическая работа.</w:t>
      </w:r>
    </w:p>
    <w:p w:rsidR="00751985" w:rsidRDefault="003615A7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Дидактические материалы 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курса </w:t>
      </w:r>
      <w:r>
        <w:rPr>
          <w:rFonts w:ascii="Times New Roman" w:hAnsi="Times New Roman" w:cs="Times New Roman"/>
          <w:sz w:val="28"/>
          <w:szCs w:val="28"/>
        </w:rPr>
        <w:t>построены таким образом</w:t>
      </w:r>
      <w:r w:rsidR="00751985" w:rsidRPr="00C3763D">
        <w:rPr>
          <w:rFonts w:ascii="Times New Roman" w:hAnsi="Times New Roman" w:cs="Times New Roman"/>
          <w:sz w:val="28"/>
          <w:szCs w:val="28"/>
        </w:rPr>
        <w:t>, что в каждом задании дается описание некоторой с</w:t>
      </w:r>
      <w:r w:rsidR="009B1C64" w:rsidRPr="00C3763D">
        <w:rPr>
          <w:rFonts w:ascii="Times New Roman" w:hAnsi="Times New Roman" w:cs="Times New Roman"/>
          <w:sz w:val="28"/>
          <w:szCs w:val="28"/>
        </w:rPr>
        <w:t xml:space="preserve">итуации и предлагаются вопросы </w:t>
      </w:r>
      <w:r w:rsidR="009B1C64" w:rsidRPr="00C3763D">
        <w:rPr>
          <w:rFonts w:ascii="Times New Roman" w:hAnsi="Times New Roman" w:cs="Times New Roman"/>
          <w:sz w:val="28"/>
          <w:szCs w:val="28"/>
        </w:rPr>
        <w:lastRenderedPageBreak/>
        <w:t>с постановкой проблем</w:t>
      </w:r>
      <w:r w:rsidR="00751985" w:rsidRPr="00C3763D">
        <w:rPr>
          <w:rFonts w:ascii="Times New Roman" w:hAnsi="Times New Roman" w:cs="Times New Roman"/>
          <w:sz w:val="28"/>
          <w:szCs w:val="28"/>
        </w:rPr>
        <w:t xml:space="preserve">, которые необходимо решить, используя информацию, предложенную в описании ситуации в самом вопросе. </w:t>
      </w:r>
      <w:r w:rsidR="009B1C64" w:rsidRPr="00C3763D">
        <w:rPr>
          <w:rFonts w:ascii="Times New Roman" w:hAnsi="Times New Roman" w:cs="Times New Roman"/>
          <w:sz w:val="28"/>
          <w:szCs w:val="28"/>
        </w:rPr>
        <w:t xml:space="preserve">В ряде вопросов дается дополнительное описание ситуации при этом для ответа на последующие вопросы надо использовать данные, полученные при ответе на </w:t>
      </w:r>
      <w:proofErr w:type="gramStart"/>
      <w:r w:rsidR="009B1C64" w:rsidRPr="00C3763D">
        <w:rPr>
          <w:rFonts w:ascii="Times New Roman" w:hAnsi="Times New Roman" w:cs="Times New Roman"/>
          <w:sz w:val="28"/>
          <w:szCs w:val="28"/>
        </w:rPr>
        <w:t>предыдущий</w:t>
      </w:r>
      <w:proofErr w:type="gramEnd"/>
      <w:r w:rsidR="009B1C64" w:rsidRPr="00C3763D">
        <w:rPr>
          <w:rFonts w:ascii="Times New Roman" w:hAnsi="Times New Roman" w:cs="Times New Roman"/>
          <w:sz w:val="28"/>
          <w:szCs w:val="28"/>
        </w:rPr>
        <w:t>.</w:t>
      </w:r>
    </w:p>
    <w:p w:rsidR="00BF1FC0" w:rsidRPr="00C3763D" w:rsidRDefault="00BF1FC0" w:rsidP="00BF1FC0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Программа предполагает поэтапное развитие умений формулировать, применять и интерпретировать математику в различных контекстах, что обеспечивается следующим комплексом  заданий: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Учебные задачи, показывающие перспективу их практического использования в повседневной жизни.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Упражнения, связанные с решением при помощи арифметических знаний проблем, возникающих в повседневной жизни. 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проблем и ситуаций, связанных с ориентацией на плоскости и в пространстве на основе знаний о геометрических фигурах, их измерении.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решение разнообразных задач, связанных с бытовыми жизненными ситуациями (покупка, измерение, взвешивание и др.)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Задачи и упражнения на оценку правильности решения на основе житейских представлений 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распознавание, выявление, формулирование проблем, которые возникают в окружающей действительности и могут быть решены средствами математики.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понимание и интерпретацию различных отношений между математическими понятиями — работа с математическими объектами.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сравнение, соотнесение, преобразование и обобщение информации о математических объектах — числах, величинах, геометрических фигурах.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 w:right="-425"/>
        <w:contextualSpacing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Упражнения на выполнение вычислений, расчетов, прикидок, оценки величин, на овладение математическими методами для решения учебных задач.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 на понимание и применение математической символики и терминологии.</w:t>
      </w:r>
    </w:p>
    <w:p w:rsidR="00BF1FC0" w:rsidRPr="00C3763D" w:rsidRDefault="00BF1FC0" w:rsidP="00CD5088">
      <w:pPr>
        <w:pStyle w:val="a4"/>
        <w:numPr>
          <w:ilvl w:val="0"/>
          <w:numId w:val="18"/>
        </w:numPr>
        <w:spacing w:line="240" w:lineRule="auto"/>
        <w:ind w:left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Задания, направленные на построение суждений.</w:t>
      </w:r>
    </w:p>
    <w:p w:rsidR="008703A2" w:rsidRPr="00C3763D" w:rsidRDefault="008703A2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Ситуации учебной коммуникации могут быть созданы как в </w:t>
      </w:r>
      <w:proofErr w:type="gramStart"/>
      <w:r w:rsidRPr="00C3763D">
        <w:rPr>
          <w:rFonts w:ascii="Times New Roman" w:hAnsi="Times New Roman" w:cs="Times New Roman"/>
          <w:sz w:val="28"/>
          <w:szCs w:val="28"/>
        </w:rPr>
        <w:t>учебном</w:t>
      </w:r>
      <w:proofErr w:type="gramEnd"/>
      <w:r w:rsidRPr="00C3763D">
        <w:rPr>
          <w:rFonts w:ascii="Times New Roman" w:hAnsi="Times New Roman" w:cs="Times New Roman"/>
          <w:sz w:val="28"/>
          <w:szCs w:val="28"/>
        </w:rPr>
        <w:t xml:space="preserve"> процесс, так и вне него, когда учащимся необходимо собрать информацию из окружающей среды.</w:t>
      </w:r>
    </w:p>
    <w:p w:rsidR="00B969D6" w:rsidRPr="00C3763D" w:rsidRDefault="00B969D6" w:rsidP="008B1CAC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Для </w:t>
      </w:r>
      <w:r w:rsidR="009B212B" w:rsidRPr="00C3763D">
        <w:rPr>
          <w:rFonts w:ascii="Times New Roman" w:hAnsi="Times New Roman" w:cs="Times New Roman"/>
          <w:sz w:val="28"/>
          <w:szCs w:val="28"/>
        </w:rPr>
        <w:t xml:space="preserve">создания ситуации научной коммуникации </w:t>
      </w:r>
      <w:r w:rsidRPr="00C3763D">
        <w:rPr>
          <w:rFonts w:ascii="Times New Roman" w:hAnsi="Times New Roman" w:cs="Times New Roman"/>
          <w:sz w:val="28"/>
          <w:szCs w:val="28"/>
        </w:rPr>
        <w:t>лучше работать в группах</w:t>
      </w:r>
      <w:r w:rsidR="00B7173A" w:rsidRPr="00C3763D">
        <w:rPr>
          <w:rFonts w:ascii="Times New Roman" w:hAnsi="Times New Roman" w:cs="Times New Roman"/>
          <w:sz w:val="28"/>
          <w:szCs w:val="28"/>
        </w:rPr>
        <w:t>.</w:t>
      </w:r>
      <w:r w:rsidRPr="00C3763D">
        <w:rPr>
          <w:rFonts w:ascii="Times New Roman" w:hAnsi="Times New Roman" w:cs="Times New Roman"/>
          <w:sz w:val="28"/>
          <w:szCs w:val="28"/>
        </w:rPr>
        <w:t xml:space="preserve"> </w:t>
      </w:r>
      <w:r w:rsidR="00641C4C" w:rsidRPr="00C3763D">
        <w:rPr>
          <w:rFonts w:ascii="Times New Roman" w:hAnsi="Times New Roman" w:cs="Times New Roman"/>
          <w:sz w:val="28"/>
          <w:szCs w:val="28"/>
        </w:rPr>
        <w:t>Для выяснения эффективности работы групп нескольким учащимся в</w:t>
      </w:r>
      <w:r w:rsidRPr="00C3763D">
        <w:rPr>
          <w:rFonts w:ascii="Times New Roman" w:hAnsi="Times New Roman" w:cs="Times New Roman"/>
          <w:sz w:val="28"/>
          <w:szCs w:val="28"/>
        </w:rPr>
        <w:t xml:space="preserve"> качестве индивидуальной работы можно предложить аналогичную ситуацию</w:t>
      </w:r>
      <w:r w:rsidR="00641C4C" w:rsidRPr="00C3763D">
        <w:rPr>
          <w:rFonts w:ascii="Times New Roman" w:hAnsi="Times New Roman" w:cs="Times New Roman"/>
          <w:sz w:val="28"/>
          <w:szCs w:val="28"/>
        </w:rPr>
        <w:t>, а затем</w:t>
      </w:r>
      <w:r w:rsidRPr="00C3763D">
        <w:rPr>
          <w:rFonts w:ascii="Times New Roman" w:hAnsi="Times New Roman" w:cs="Times New Roman"/>
          <w:sz w:val="28"/>
          <w:szCs w:val="28"/>
        </w:rPr>
        <w:t xml:space="preserve"> проанализировать</w:t>
      </w:r>
      <w:r w:rsidR="00641C4C" w:rsidRPr="00C3763D">
        <w:rPr>
          <w:rFonts w:ascii="Times New Roman" w:hAnsi="Times New Roman" w:cs="Times New Roman"/>
          <w:sz w:val="28"/>
          <w:szCs w:val="28"/>
        </w:rPr>
        <w:t>,</w:t>
      </w:r>
      <w:r w:rsidRPr="00C3763D">
        <w:rPr>
          <w:rFonts w:ascii="Times New Roman" w:hAnsi="Times New Roman" w:cs="Times New Roman"/>
          <w:sz w:val="28"/>
          <w:szCs w:val="28"/>
        </w:rPr>
        <w:t xml:space="preserve"> удастся ли с ней справиться в одиночку.</w:t>
      </w:r>
    </w:p>
    <w:p w:rsidR="00641C4C" w:rsidRPr="00C3763D" w:rsidRDefault="00B969D6" w:rsidP="00641C4C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На занятиях использ</w:t>
      </w:r>
      <w:r w:rsidR="00641C4C" w:rsidRPr="00C3763D">
        <w:rPr>
          <w:rFonts w:ascii="Times New Roman" w:hAnsi="Times New Roman" w:cs="Times New Roman"/>
          <w:sz w:val="28"/>
          <w:szCs w:val="28"/>
        </w:rPr>
        <w:t xml:space="preserve">уются материалы Открытого банка заданий «Институт стратегии развития образования Российской академии образования» и </w:t>
      </w:r>
      <w:r w:rsidR="005435FF" w:rsidRPr="00C3763D">
        <w:rPr>
          <w:rFonts w:ascii="Times New Roman" w:hAnsi="Times New Roman" w:cs="Times New Roman"/>
          <w:sz w:val="28"/>
          <w:szCs w:val="28"/>
        </w:rPr>
        <w:t>П</w:t>
      </w:r>
      <w:r w:rsidR="00641C4C" w:rsidRPr="00C3763D">
        <w:rPr>
          <w:rFonts w:ascii="Times New Roman" w:hAnsi="Times New Roman" w:cs="Times New Roman"/>
          <w:sz w:val="28"/>
          <w:szCs w:val="28"/>
        </w:rPr>
        <w:t>р</w:t>
      </w:r>
      <w:r w:rsidR="009112D8" w:rsidRPr="00C3763D">
        <w:rPr>
          <w:rFonts w:ascii="Times New Roman" w:hAnsi="Times New Roman" w:cs="Times New Roman"/>
          <w:sz w:val="28"/>
          <w:szCs w:val="28"/>
        </w:rPr>
        <w:t>ограммы курса внеурочной деятельности «Функциональная грамотность: учимся жизни».</w:t>
      </w:r>
    </w:p>
    <w:p w:rsidR="008B1CAC" w:rsidRDefault="008B1CAC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B4899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6D33CC" w:rsidRDefault="006D33CC" w:rsidP="006D33CC">
      <w:pPr>
        <w:pStyle w:val="TableParagraph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(1 час в неделю)</w:t>
      </w:r>
    </w:p>
    <w:p w:rsidR="006D33CC" w:rsidRDefault="006D33CC" w:rsidP="006D33CC">
      <w:pPr>
        <w:pStyle w:val="TableParagrap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Всего часов за учебный период:__</w:t>
      </w:r>
      <w:r w:rsidR="00B70B8F" w:rsidRPr="00B70B8F">
        <w:rPr>
          <w:b/>
          <w:sz w:val="28"/>
          <w:szCs w:val="28"/>
          <w:u w:val="single"/>
        </w:rPr>
        <w:t>34</w:t>
      </w:r>
      <w:r w:rsidR="00B70B8F">
        <w:rPr>
          <w:b/>
          <w:sz w:val="28"/>
          <w:szCs w:val="28"/>
        </w:rPr>
        <w:t>___</w:t>
      </w:r>
    </w:p>
    <w:p w:rsidR="006D33CC" w:rsidRDefault="006D33CC" w:rsidP="006D33CC">
      <w:pPr>
        <w:pStyle w:val="aa"/>
        <w:spacing w:before="10"/>
        <w:rPr>
          <w:b/>
          <w:sz w:val="20"/>
        </w:rPr>
      </w:pP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878"/>
        <w:gridCol w:w="6478"/>
        <w:gridCol w:w="2024"/>
      </w:tblGrid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gramStart"/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gramEnd"/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/п</w:t>
            </w:r>
          </w:p>
        </w:tc>
        <w:tc>
          <w:tcPr>
            <w:tcW w:w="3453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079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453" w:type="pct"/>
          </w:tcPr>
          <w:p w:rsidR="00DF0B04" w:rsidRPr="00C3763D" w:rsidRDefault="00E91C59" w:rsidP="00DF0B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Математика в повседневной жизни</w:t>
            </w:r>
          </w:p>
        </w:tc>
        <w:tc>
          <w:tcPr>
            <w:tcW w:w="1079" w:type="pct"/>
          </w:tcPr>
          <w:p w:rsidR="00DF0B04" w:rsidRPr="00C3763D" w:rsidRDefault="00776098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53" w:type="pct"/>
          </w:tcPr>
          <w:p w:rsidR="00DF0B04" w:rsidRPr="00C3763D" w:rsidRDefault="00E91C59" w:rsidP="00DF0B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Школа финансовых решений</w:t>
            </w:r>
          </w:p>
        </w:tc>
        <w:tc>
          <w:tcPr>
            <w:tcW w:w="1079" w:type="pct"/>
          </w:tcPr>
          <w:p w:rsidR="00DF0B04" w:rsidRPr="00C3763D" w:rsidRDefault="00776098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453" w:type="pct"/>
          </w:tcPr>
          <w:p w:rsidR="00DF0B04" w:rsidRPr="00C3763D" w:rsidRDefault="00DF0B04" w:rsidP="00DF0B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Пространство и форма</w:t>
            </w:r>
          </w:p>
        </w:tc>
        <w:tc>
          <w:tcPr>
            <w:tcW w:w="1079" w:type="pct"/>
          </w:tcPr>
          <w:p w:rsidR="00DF0B04" w:rsidRPr="00C3763D" w:rsidRDefault="00B83C1C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F0B04" w:rsidRPr="00C3763D" w:rsidTr="001860A2">
        <w:tc>
          <w:tcPr>
            <w:tcW w:w="468" w:type="pct"/>
          </w:tcPr>
          <w:p w:rsidR="00DF0B04" w:rsidRPr="00C3763D" w:rsidRDefault="00DF0B04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453" w:type="pct"/>
          </w:tcPr>
          <w:p w:rsidR="00DF0B04" w:rsidRPr="00C3763D" w:rsidRDefault="00776098" w:rsidP="00DF0B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703A2" w:rsidRPr="00C3763D">
              <w:rPr>
                <w:rFonts w:ascii="Times New Roman" w:hAnsi="Times New Roman" w:cs="Times New Roman"/>
                <w:sz w:val="28"/>
                <w:szCs w:val="28"/>
              </w:rPr>
              <w:t>ервые п</w:t>
            </w: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редставления о статистике</w:t>
            </w:r>
          </w:p>
        </w:tc>
        <w:tc>
          <w:tcPr>
            <w:tcW w:w="1079" w:type="pct"/>
          </w:tcPr>
          <w:p w:rsidR="00DF0B04" w:rsidRPr="00C3763D" w:rsidRDefault="003A45C5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B83C1C" w:rsidRPr="00C3763D" w:rsidTr="001860A2">
        <w:tc>
          <w:tcPr>
            <w:tcW w:w="468" w:type="pct"/>
          </w:tcPr>
          <w:p w:rsidR="00B83C1C" w:rsidRPr="00C3763D" w:rsidRDefault="00B83C1C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453" w:type="pct"/>
          </w:tcPr>
          <w:p w:rsidR="00B83C1C" w:rsidRPr="00C3763D" w:rsidRDefault="00B83C1C" w:rsidP="00DF0B04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Учимся креативности</w:t>
            </w:r>
          </w:p>
        </w:tc>
        <w:tc>
          <w:tcPr>
            <w:tcW w:w="1079" w:type="pct"/>
          </w:tcPr>
          <w:p w:rsidR="00B83C1C" w:rsidRPr="00C3763D" w:rsidRDefault="00B70B8F" w:rsidP="002F5BA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</w:tbl>
    <w:p w:rsidR="00D234B7" w:rsidRPr="00C3763D" w:rsidRDefault="00D234B7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10350" w:rsidRDefault="009934E1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Поурочное планирование</w:t>
      </w:r>
    </w:p>
    <w:p w:rsidR="00F11D3B" w:rsidRPr="00C3763D" w:rsidRDefault="00F11D3B" w:rsidP="002F5BA8">
      <w:pPr>
        <w:spacing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4828" w:type="pct"/>
        <w:tblLook w:val="04A0" w:firstRow="1" w:lastRow="0" w:firstColumn="1" w:lastColumn="0" w:noHBand="0" w:noVBand="1"/>
      </w:tblPr>
      <w:tblGrid>
        <w:gridCol w:w="595"/>
        <w:gridCol w:w="7168"/>
        <w:gridCol w:w="1617"/>
      </w:tblGrid>
      <w:tr w:rsidR="009934E1" w:rsidRPr="00C3763D" w:rsidTr="001E3678">
        <w:tc>
          <w:tcPr>
            <w:tcW w:w="317" w:type="pct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1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862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C3763D" w:rsidRDefault="00E91C59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Математика в повседневной жизни</w:t>
            </w:r>
          </w:p>
        </w:tc>
      </w:tr>
      <w:tr w:rsidR="009934E1" w:rsidRPr="00C3763D" w:rsidTr="001E3678">
        <w:tc>
          <w:tcPr>
            <w:tcW w:w="317" w:type="pct"/>
            <w:vAlign w:val="center"/>
          </w:tcPr>
          <w:p w:rsidR="009934E1" w:rsidRPr="00C3763D" w:rsidRDefault="009934E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</w:tcPr>
          <w:p w:rsidR="009934E1" w:rsidRPr="00C3763D" w:rsidRDefault="009934E1" w:rsidP="00653B0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Вводная беседа. </w:t>
            </w:r>
          </w:p>
        </w:tc>
        <w:tc>
          <w:tcPr>
            <w:tcW w:w="862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53B0F" w:rsidRPr="00C3763D" w:rsidTr="001E3678">
        <w:tc>
          <w:tcPr>
            <w:tcW w:w="317" w:type="pct"/>
            <w:vAlign w:val="center"/>
          </w:tcPr>
          <w:p w:rsidR="00653B0F" w:rsidRPr="00C3763D" w:rsidRDefault="00653B0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653B0F" w:rsidRPr="00C3763D" w:rsidRDefault="00653B0F" w:rsidP="00653B0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Путешествия и отдых</w:t>
            </w:r>
          </w:p>
        </w:tc>
        <w:tc>
          <w:tcPr>
            <w:tcW w:w="862" w:type="pct"/>
            <w:vMerge w:val="restart"/>
            <w:vAlign w:val="center"/>
          </w:tcPr>
          <w:p w:rsidR="00653B0F" w:rsidRPr="00C3763D" w:rsidRDefault="00653B0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53B0F" w:rsidRPr="00C3763D" w:rsidTr="001E3678">
        <w:tc>
          <w:tcPr>
            <w:tcW w:w="317" w:type="pct"/>
            <w:vAlign w:val="center"/>
          </w:tcPr>
          <w:p w:rsidR="00653B0F" w:rsidRPr="00C3763D" w:rsidRDefault="00653B0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653B0F" w:rsidRPr="00C3763D" w:rsidRDefault="00653B0F" w:rsidP="00653B0F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653B0F" w:rsidRPr="00C3763D" w:rsidRDefault="00653B0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CF1" w:rsidRPr="00C3763D" w:rsidTr="001E3678">
        <w:tc>
          <w:tcPr>
            <w:tcW w:w="317" w:type="pct"/>
            <w:vAlign w:val="center"/>
          </w:tcPr>
          <w:p w:rsidR="006D3CF1" w:rsidRPr="00C3763D" w:rsidRDefault="006D3CF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6D3CF1" w:rsidRPr="00C3763D" w:rsidRDefault="006D3CF1" w:rsidP="006D3CF1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Транспорт</w:t>
            </w:r>
          </w:p>
        </w:tc>
        <w:tc>
          <w:tcPr>
            <w:tcW w:w="862" w:type="pct"/>
            <w:vMerge w:val="restart"/>
            <w:vAlign w:val="center"/>
          </w:tcPr>
          <w:p w:rsidR="006D3CF1" w:rsidRPr="00C3763D" w:rsidRDefault="006D3CF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3CF1" w:rsidRPr="00C3763D" w:rsidTr="001E3678">
        <w:tc>
          <w:tcPr>
            <w:tcW w:w="317" w:type="pct"/>
            <w:vAlign w:val="center"/>
          </w:tcPr>
          <w:p w:rsidR="006D3CF1" w:rsidRPr="00C3763D" w:rsidRDefault="006D3CF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6D3CF1" w:rsidRPr="00C3763D" w:rsidRDefault="006D3CF1" w:rsidP="006D3CF1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6D3CF1" w:rsidRPr="00C3763D" w:rsidRDefault="006D3CF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CF1" w:rsidRPr="00C3763D" w:rsidTr="001E3678">
        <w:tc>
          <w:tcPr>
            <w:tcW w:w="317" w:type="pct"/>
            <w:vAlign w:val="center"/>
          </w:tcPr>
          <w:p w:rsidR="006D3CF1" w:rsidRPr="00C3763D" w:rsidRDefault="006D3CF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6D3CF1" w:rsidRPr="00C3763D" w:rsidRDefault="006D3CF1" w:rsidP="006D3CF1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Здоровье</w:t>
            </w:r>
          </w:p>
        </w:tc>
        <w:tc>
          <w:tcPr>
            <w:tcW w:w="862" w:type="pct"/>
            <w:vMerge w:val="restart"/>
            <w:vAlign w:val="center"/>
          </w:tcPr>
          <w:p w:rsidR="006D3CF1" w:rsidRPr="00C3763D" w:rsidRDefault="006D3CF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3CF1" w:rsidRPr="00C3763D" w:rsidTr="001E3678">
        <w:tc>
          <w:tcPr>
            <w:tcW w:w="317" w:type="pct"/>
            <w:vAlign w:val="center"/>
          </w:tcPr>
          <w:p w:rsidR="006D3CF1" w:rsidRPr="00C3763D" w:rsidRDefault="006D3CF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6D3CF1" w:rsidRPr="00C3763D" w:rsidRDefault="006D3CF1" w:rsidP="006D3CF1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6D3CF1" w:rsidRPr="00C3763D" w:rsidRDefault="006D3CF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3CF1" w:rsidRPr="00C3763D" w:rsidTr="001E3678">
        <w:tc>
          <w:tcPr>
            <w:tcW w:w="317" w:type="pct"/>
            <w:vAlign w:val="center"/>
          </w:tcPr>
          <w:p w:rsidR="006D3CF1" w:rsidRPr="00C3763D" w:rsidRDefault="006D3CF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6D3CF1" w:rsidRPr="00C3763D" w:rsidRDefault="006D3CF1" w:rsidP="006D3CF1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Домашнее хозяйство</w:t>
            </w:r>
          </w:p>
        </w:tc>
        <w:tc>
          <w:tcPr>
            <w:tcW w:w="862" w:type="pct"/>
            <w:vMerge w:val="restart"/>
            <w:vAlign w:val="center"/>
          </w:tcPr>
          <w:p w:rsidR="006D3CF1" w:rsidRPr="00C3763D" w:rsidRDefault="006D3CF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D3CF1" w:rsidRPr="00C3763D" w:rsidTr="001E3678">
        <w:tc>
          <w:tcPr>
            <w:tcW w:w="317" w:type="pct"/>
            <w:vAlign w:val="center"/>
          </w:tcPr>
          <w:p w:rsidR="006D3CF1" w:rsidRPr="00C3763D" w:rsidRDefault="006D3CF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6D3CF1" w:rsidRPr="00C3763D" w:rsidRDefault="006D3CF1" w:rsidP="00653B0F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6D3CF1" w:rsidRPr="00C3763D" w:rsidRDefault="006D3CF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C3763D" w:rsidRDefault="00E91C59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Школа финансовых решений</w:t>
            </w: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Собираемся за покупками: что важно знать</w:t>
            </w:r>
          </w:p>
        </w:tc>
        <w:tc>
          <w:tcPr>
            <w:tcW w:w="862" w:type="pct"/>
            <w:vMerge w:val="restart"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Делаем покупки: как правильно выбирать товары</w:t>
            </w:r>
          </w:p>
        </w:tc>
        <w:tc>
          <w:tcPr>
            <w:tcW w:w="862" w:type="pct"/>
            <w:vMerge w:val="restart"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Приобретаем услуги: знаем, умеем, практикуем</w:t>
            </w:r>
          </w:p>
        </w:tc>
        <w:tc>
          <w:tcPr>
            <w:tcW w:w="862" w:type="pct"/>
            <w:vMerge w:val="restart"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Самое главное о правилах поведении грамотного покупателя</w:t>
            </w:r>
          </w:p>
        </w:tc>
        <w:tc>
          <w:tcPr>
            <w:tcW w:w="862" w:type="pct"/>
            <w:vMerge w:val="restart"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C69CF" w:rsidRPr="00C3763D" w:rsidRDefault="00AC69C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«Деньги – не щепки, счетом крепки»</w:t>
            </w:r>
          </w:p>
        </w:tc>
        <w:tc>
          <w:tcPr>
            <w:tcW w:w="862" w:type="pct"/>
            <w:vMerge w:val="restart"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C69CF" w:rsidRPr="00C3763D" w:rsidTr="001E3678">
        <w:tc>
          <w:tcPr>
            <w:tcW w:w="317" w:type="pct"/>
            <w:vAlign w:val="center"/>
          </w:tcPr>
          <w:p w:rsidR="00AC69CF" w:rsidRPr="00C3763D" w:rsidRDefault="00AC69C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AC69CF" w:rsidRPr="00C3763D" w:rsidRDefault="00AC69CF" w:rsidP="00653B0F">
            <w:pPr>
              <w:contextualSpacing/>
              <w:jc w:val="both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862" w:type="pct"/>
            <w:vMerge/>
            <w:vAlign w:val="center"/>
          </w:tcPr>
          <w:p w:rsidR="00AC69CF" w:rsidRPr="00C3763D" w:rsidRDefault="00AC69C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C3763D" w:rsidRDefault="00776098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Пространство и форма</w:t>
            </w: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3191F" w:rsidRPr="00C3763D" w:rsidRDefault="00A3191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Развертки фигур.</w:t>
            </w:r>
          </w:p>
        </w:tc>
        <w:tc>
          <w:tcPr>
            <w:tcW w:w="862" w:type="pct"/>
            <w:vMerge w:val="restart"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A3191F" w:rsidRPr="00C3763D" w:rsidRDefault="00A3191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3191F" w:rsidRPr="00C3763D" w:rsidRDefault="00A3191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Куб как </w:t>
            </w:r>
            <w:proofErr w:type="gramStart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как</w:t>
            </w:r>
            <w:proofErr w:type="gramEnd"/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 модель игральной кости</w:t>
            </w:r>
          </w:p>
        </w:tc>
        <w:tc>
          <w:tcPr>
            <w:tcW w:w="862" w:type="pct"/>
            <w:vMerge w:val="restart"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  <w:vAlign w:val="center"/>
          </w:tcPr>
          <w:p w:rsidR="00A3191F" w:rsidRPr="00C3763D" w:rsidRDefault="00A3191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3191F" w:rsidRPr="00C3763D" w:rsidRDefault="00A3191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Изображение куба и прямоугольного параллелепипеда на листе бумаги</w:t>
            </w:r>
          </w:p>
        </w:tc>
        <w:tc>
          <w:tcPr>
            <w:tcW w:w="862" w:type="pct"/>
            <w:vMerge w:val="restart"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A3191F" w:rsidRPr="00C3763D" w:rsidRDefault="00A3191F" w:rsidP="00653B0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934E1" w:rsidRPr="00C3763D" w:rsidTr="009934E1">
        <w:tc>
          <w:tcPr>
            <w:tcW w:w="5000" w:type="pct"/>
            <w:gridSpan w:val="3"/>
            <w:vAlign w:val="center"/>
          </w:tcPr>
          <w:p w:rsidR="009934E1" w:rsidRPr="00C3763D" w:rsidRDefault="00776098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8703A2" w:rsidRPr="00C3763D">
              <w:rPr>
                <w:rFonts w:ascii="Times New Roman" w:hAnsi="Times New Roman" w:cs="Times New Roman"/>
                <w:sz w:val="28"/>
                <w:szCs w:val="28"/>
              </w:rPr>
              <w:t>ервые п</w:t>
            </w: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редставления о статистике</w:t>
            </w:r>
          </w:p>
        </w:tc>
      </w:tr>
      <w:tr w:rsidR="009934E1" w:rsidRPr="00C3763D" w:rsidTr="001E3678">
        <w:tc>
          <w:tcPr>
            <w:tcW w:w="317" w:type="pct"/>
            <w:vAlign w:val="center"/>
          </w:tcPr>
          <w:p w:rsidR="009934E1" w:rsidRPr="00C3763D" w:rsidRDefault="009934E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9934E1" w:rsidRPr="00C3763D" w:rsidRDefault="00776098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Анкета как основная форма опроса</w:t>
            </w:r>
          </w:p>
        </w:tc>
        <w:tc>
          <w:tcPr>
            <w:tcW w:w="862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 w:val="restart"/>
            <w:vAlign w:val="center"/>
          </w:tcPr>
          <w:p w:rsidR="00A3191F" w:rsidRPr="00C3763D" w:rsidRDefault="00A3191F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Столбчатая диаграмма. Чтение и составление диаграмм по результатам опросов.</w:t>
            </w:r>
          </w:p>
        </w:tc>
        <w:tc>
          <w:tcPr>
            <w:tcW w:w="862" w:type="pct"/>
            <w:vMerge w:val="restart"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3191F" w:rsidRPr="00C3763D" w:rsidTr="001E3678">
        <w:tc>
          <w:tcPr>
            <w:tcW w:w="317" w:type="pct"/>
            <w:vAlign w:val="center"/>
          </w:tcPr>
          <w:p w:rsidR="00A3191F" w:rsidRPr="00C3763D" w:rsidRDefault="00A3191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Merge/>
          </w:tcPr>
          <w:p w:rsidR="00A3191F" w:rsidRPr="00C3763D" w:rsidRDefault="00A3191F" w:rsidP="00653B0F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62" w:type="pct"/>
            <w:vMerge/>
            <w:vAlign w:val="center"/>
          </w:tcPr>
          <w:p w:rsidR="00A3191F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21AE" w:rsidRPr="00C3763D" w:rsidTr="008F21AE">
        <w:tc>
          <w:tcPr>
            <w:tcW w:w="5000" w:type="pct"/>
            <w:gridSpan w:val="3"/>
            <w:vAlign w:val="center"/>
          </w:tcPr>
          <w:p w:rsidR="008F21AE" w:rsidRPr="00C3763D" w:rsidRDefault="008F21AE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Учимся креативности</w:t>
            </w:r>
          </w:p>
        </w:tc>
      </w:tr>
      <w:tr w:rsidR="009934E1" w:rsidRPr="00C3763D" w:rsidTr="001E3678">
        <w:tc>
          <w:tcPr>
            <w:tcW w:w="317" w:type="pct"/>
            <w:vAlign w:val="center"/>
          </w:tcPr>
          <w:p w:rsidR="009934E1" w:rsidRPr="00C3763D" w:rsidRDefault="009934E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9934E1" w:rsidRPr="00C3763D" w:rsidRDefault="008F21AE" w:rsidP="001E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 xml:space="preserve">Вводная беседа. </w:t>
            </w: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Общее представление о креативности (на</w:t>
            </w:r>
            <w:r w:rsidR="001E36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примерах простейших заданий и бытовых ситуаций).</w:t>
            </w:r>
          </w:p>
        </w:tc>
        <w:tc>
          <w:tcPr>
            <w:tcW w:w="862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21AE" w:rsidRPr="00C3763D" w:rsidTr="001E3678">
        <w:tc>
          <w:tcPr>
            <w:tcW w:w="317" w:type="pct"/>
            <w:vAlign w:val="center"/>
          </w:tcPr>
          <w:p w:rsidR="008F21AE" w:rsidRPr="00C3763D" w:rsidRDefault="008F21AE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8F21AE" w:rsidRPr="00C3763D" w:rsidRDefault="008F21AE" w:rsidP="001E3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Выдвижение разнообразных идей. Для чего нужно выдвигать</w:t>
            </w:r>
            <w:r w:rsidR="001E36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разные идеи и варианты. Разные, похожие, одинаковые</w:t>
            </w:r>
          </w:p>
        </w:tc>
        <w:tc>
          <w:tcPr>
            <w:tcW w:w="862" w:type="pct"/>
            <w:vAlign w:val="center"/>
          </w:tcPr>
          <w:p w:rsidR="008F21AE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21AE" w:rsidRPr="00C3763D" w:rsidTr="001E3678">
        <w:tc>
          <w:tcPr>
            <w:tcW w:w="317" w:type="pct"/>
            <w:vAlign w:val="center"/>
          </w:tcPr>
          <w:p w:rsidR="008F21AE" w:rsidRPr="00C3763D" w:rsidRDefault="008F21AE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8F21AE" w:rsidRPr="00C3763D" w:rsidRDefault="008F21AE" w:rsidP="00A3191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От выдвижения иде</w:t>
            </w:r>
            <w:r w:rsidR="00C73A54"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и до с</w:t>
            </w: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оздани</w:t>
            </w:r>
            <w:r w:rsidR="00C73A54"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>я</w:t>
            </w:r>
            <w:r w:rsidRPr="00C3763D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продукта. Выполнение проекта на основе комплексного задания</w:t>
            </w:r>
            <w:r w:rsidR="001E3678"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. </w:t>
            </w:r>
            <w:r w:rsidR="001E3678" w:rsidRPr="00C3763D">
              <w:rPr>
                <w:rFonts w:ascii="Times New Roman" w:hAnsi="Times New Roman" w:cs="Times New Roman"/>
                <w:sz w:val="28"/>
                <w:szCs w:val="28"/>
              </w:rPr>
              <w:t>Мини-проект «Подарок другу-математику»</w:t>
            </w:r>
          </w:p>
        </w:tc>
        <w:tc>
          <w:tcPr>
            <w:tcW w:w="862" w:type="pct"/>
            <w:vAlign w:val="center"/>
          </w:tcPr>
          <w:p w:rsidR="008F21AE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70B8F" w:rsidRPr="00C3763D" w:rsidTr="001E3678">
        <w:tc>
          <w:tcPr>
            <w:tcW w:w="317" w:type="pct"/>
            <w:vAlign w:val="center"/>
          </w:tcPr>
          <w:p w:rsidR="00B70B8F" w:rsidRPr="00C3763D" w:rsidRDefault="00B70B8F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B70B8F" w:rsidRPr="00C3763D" w:rsidRDefault="00B70B8F" w:rsidP="00A3191F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Мини-проект «Подарок другу-математику»</w:t>
            </w:r>
          </w:p>
        </w:tc>
        <w:tc>
          <w:tcPr>
            <w:tcW w:w="862" w:type="pct"/>
            <w:vAlign w:val="center"/>
          </w:tcPr>
          <w:p w:rsidR="00B70B8F" w:rsidRPr="00C3763D" w:rsidRDefault="00B70B8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F21AE" w:rsidRPr="00C3763D" w:rsidTr="001E3678">
        <w:tc>
          <w:tcPr>
            <w:tcW w:w="317" w:type="pct"/>
            <w:vAlign w:val="center"/>
          </w:tcPr>
          <w:p w:rsidR="008F21AE" w:rsidRPr="00C3763D" w:rsidRDefault="008F21AE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8F21AE" w:rsidRPr="00C3763D" w:rsidRDefault="00C73A54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Самооценка. Рефлексия</w:t>
            </w:r>
          </w:p>
        </w:tc>
        <w:tc>
          <w:tcPr>
            <w:tcW w:w="862" w:type="pct"/>
            <w:vAlign w:val="center"/>
          </w:tcPr>
          <w:p w:rsidR="008F21AE" w:rsidRPr="00C3763D" w:rsidRDefault="00A3191F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34E1" w:rsidRPr="00C3763D" w:rsidTr="001E3678">
        <w:tc>
          <w:tcPr>
            <w:tcW w:w="317" w:type="pct"/>
            <w:vAlign w:val="center"/>
          </w:tcPr>
          <w:p w:rsidR="009934E1" w:rsidRPr="00C3763D" w:rsidRDefault="009934E1" w:rsidP="00653B0F">
            <w:pPr>
              <w:pStyle w:val="a4"/>
              <w:numPr>
                <w:ilvl w:val="0"/>
                <w:numId w:val="19"/>
              </w:numPr>
              <w:spacing w:after="0" w:line="240" w:lineRule="auto"/>
              <w:ind w:left="142" w:hanging="66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1" w:type="pct"/>
            <w:vAlign w:val="center"/>
          </w:tcPr>
          <w:p w:rsidR="009934E1" w:rsidRPr="00C3763D" w:rsidRDefault="009934E1" w:rsidP="00A3191F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Итоговая диагностическая работа.</w:t>
            </w:r>
          </w:p>
        </w:tc>
        <w:tc>
          <w:tcPr>
            <w:tcW w:w="862" w:type="pct"/>
            <w:vAlign w:val="center"/>
          </w:tcPr>
          <w:p w:rsidR="009934E1" w:rsidRPr="00C3763D" w:rsidRDefault="009934E1" w:rsidP="00653B0F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763D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</w:tbl>
    <w:p w:rsidR="007255FA" w:rsidRPr="00C3763D" w:rsidRDefault="007255FA" w:rsidP="003B32DB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6CB5" w:rsidRPr="00C3763D" w:rsidRDefault="00CD5088" w:rsidP="00986CB5">
      <w:pPr>
        <w:shd w:val="clear" w:color="auto" w:fill="FFFFFF"/>
        <w:autoSpaceDE w:val="0"/>
        <w:autoSpaceDN w:val="0"/>
        <w:adjustRightInd w:val="0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7.</w:t>
      </w:r>
      <w:r w:rsidRPr="000C1B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:rsidR="00986CB5" w:rsidRDefault="00986CB5" w:rsidP="00986CB5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0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Занятия в рамках программы направлены на обеспечение достижений </w:t>
      </w:r>
      <w:proofErr w:type="gram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обучающимися</w:t>
      </w:r>
      <w:proofErr w:type="gram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следующих </w:t>
      </w:r>
      <w:r w:rsidR="00325232"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предмет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ных образовательных результатов, </w:t>
      </w:r>
      <w:proofErr w:type="spellStart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метапредметных</w:t>
      </w:r>
      <w:proofErr w:type="spellEnd"/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и</w:t>
      </w:r>
      <w:r w:rsidR="00325232" w:rsidRP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="00325232">
        <w:rPr>
          <w:rFonts w:ascii="Times New Roman" w:eastAsiaTheme="minorHAnsi" w:hAnsi="Times New Roman" w:cs="Times New Roman"/>
          <w:sz w:val="28"/>
          <w:szCs w:val="20"/>
          <w:lang w:eastAsia="en-US"/>
        </w:rPr>
        <w:t>личностных результатов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. Они формируются во всех направлениях функциональной грамотности, при этом определенные направления создают наиболее</w:t>
      </w:r>
      <w:r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0"/>
          <w:lang w:eastAsia="en-US"/>
        </w:rPr>
        <w:t>благоприятные возможности для достижения конкретных образовательных результатов.</w:t>
      </w:r>
      <w:r w:rsidR="004E613D">
        <w:rPr>
          <w:rFonts w:ascii="Times New Roman" w:eastAsiaTheme="minorHAnsi" w:hAnsi="Times New Roman" w:cs="Times New Roman"/>
          <w:sz w:val="28"/>
          <w:szCs w:val="20"/>
          <w:lang w:eastAsia="en-US"/>
        </w:rPr>
        <w:t xml:space="preserve"> </w:t>
      </w:r>
    </w:p>
    <w:p w:rsidR="00CD5088" w:rsidRPr="007263B2" w:rsidRDefault="00CD5088" w:rsidP="00CD5088">
      <w:pPr>
        <w:autoSpaceDE w:val="0"/>
        <w:autoSpaceDN w:val="0"/>
        <w:adjustRightInd w:val="0"/>
        <w:spacing w:line="240" w:lineRule="auto"/>
        <w:ind w:firstLine="709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Занятия по математической грамотности в рамках внеурочной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д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еятельности вносят вклад в достижение следующих </w:t>
      </w:r>
      <w:r w:rsidRPr="007263B2">
        <w:rPr>
          <w:rFonts w:ascii="Times New Roman" w:eastAsiaTheme="minorHAnsi" w:hAnsi="Times New Roman" w:cs="Times New Roman"/>
          <w:b/>
          <w:sz w:val="28"/>
          <w:szCs w:val="24"/>
          <w:u w:val="single"/>
          <w:lang w:eastAsia="en-US"/>
        </w:rPr>
        <w:t>предметных результатов</w:t>
      </w:r>
      <w:proofErr w:type="gramStart"/>
      <w:r w:rsidR="00B70B8F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 </w:t>
      </w: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:</w:t>
      </w:r>
      <w:proofErr w:type="gramEnd"/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в практических (жизненных) ситуациях следующие предметные математические умения и навыки:</w:t>
      </w:r>
    </w:p>
    <w:p w:rsidR="00CD5088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сравнивать и упорядочивать натуральные числа, целые числа, обыкновенные и </w:t>
      </w:r>
      <w:r>
        <w:rPr>
          <w:rFonts w:ascii="Times New Roman" w:eastAsiaTheme="minorHAnsi" w:hAnsi="Times New Roman" w:cs="Times New Roman"/>
          <w:sz w:val="28"/>
          <w:szCs w:val="24"/>
          <w:lang w:eastAsia="en-US"/>
        </w:rPr>
        <w:t>десятичные дроби, рациональные числа;</w:t>
      </w:r>
    </w:p>
    <w:p w:rsidR="00CD5088" w:rsidRPr="007263B2" w:rsidRDefault="00CD5088" w:rsidP="00CD5088">
      <w:pPr>
        <w:pStyle w:val="a4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выполнять, сочетая устные и письменные приемы, арифметические действия с рациональными числами;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выполнять проверку, прикидку результата вычислений; округлять числа;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 xml:space="preserve">вычислять значения числовых выражений; </w:t>
      </w:r>
    </w:p>
    <w:p w:rsidR="00CD5088" w:rsidRPr="007263B2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использовать калькулятор;</w:t>
      </w:r>
    </w:p>
    <w:p w:rsidR="00CD5088" w:rsidRDefault="00CD5088" w:rsidP="00CD5088">
      <w:pPr>
        <w:pStyle w:val="a4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4"/>
          <w:lang w:eastAsia="en-US"/>
        </w:rPr>
      </w:pPr>
      <w:proofErr w:type="gramStart"/>
      <w:r w:rsidRPr="007263B2">
        <w:rPr>
          <w:rFonts w:ascii="Times New Roman" w:eastAsiaTheme="minorHAnsi" w:hAnsi="Times New Roman" w:cs="Times New Roman"/>
          <w:sz w:val="28"/>
          <w:szCs w:val="24"/>
          <w:lang w:eastAsia="en-US"/>
        </w:rPr>
        <w:t>решать практико-ориентированные задачи, содержащие зависимости величин (скорость, время, расстояние, цена, количество, стоимость), процентами (налоги, задачи из области управления личными и семейными финансами),</w:t>
      </w:r>
      <w:proofErr w:type="gramEnd"/>
    </w:p>
    <w:p w:rsidR="00CD5088" w:rsidRPr="007263B2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Освоение курса внеурочной деятельности «Математическая грамотность» на уровне 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3763D">
        <w:rPr>
          <w:rFonts w:ascii="Times New Roman" w:hAnsi="Times New Roman" w:cs="Times New Roman"/>
          <w:sz w:val="28"/>
          <w:szCs w:val="28"/>
        </w:rPr>
        <w:t xml:space="preserve">общего образования обеспечивает достижение </w:t>
      </w:r>
      <w:proofErr w:type="spellStart"/>
      <w:r w:rsidRPr="007263B2">
        <w:rPr>
          <w:rFonts w:ascii="Times New Roman" w:hAnsi="Times New Roman" w:cs="Times New Roman"/>
          <w:b/>
          <w:sz w:val="28"/>
          <w:szCs w:val="28"/>
        </w:rPr>
        <w:t>метапредметных</w:t>
      </w:r>
      <w:proofErr w:type="spellEnd"/>
      <w:r w:rsidRPr="007263B2">
        <w:rPr>
          <w:rFonts w:ascii="Times New Roman" w:hAnsi="Times New Roman" w:cs="Times New Roman"/>
          <w:b/>
          <w:sz w:val="28"/>
          <w:szCs w:val="28"/>
        </w:rPr>
        <w:t xml:space="preserve"> результатов. </w:t>
      </w:r>
    </w:p>
    <w:p w:rsidR="00CD5088" w:rsidRPr="00C3763D" w:rsidRDefault="00CD5088" w:rsidP="00CD5088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t>Контекст заданий создаёт базу для формирования универсальных учебных действий: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познавательных: </w:t>
      </w:r>
    </w:p>
    <w:p w:rsidR="00CD5088" w:rsidRPr="00C3763D" w:rsidRDefault="00CD5088" w:rsidP="00CD5088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hAnsi="Times New Roman" w:cs="Times New Roman"/>
          <w:sz w:val="28"/>
          <w:szCs w:val="28"/>
        </w:rPr>
        <w:lastRenderedPageBreak/>
        <w:t xml:space="preserve">способность постановки реальных проблем и их решение средствами математики;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дефициты информации, данных, необходимых для решения поставленной задачи;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причинно-следственные связи при изучении явлений и процессов;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выбирать способ решения учебной задачи (сравнивать несколько вариантов решения, выбирать наиболее подходящий с учетом самостоятельно выделенных критериев);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коммуникативных: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умение слушать и вступать в диалог;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участвовать в коллективном обсуждении проблем;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выражать свою точку зрения;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интегрироваться в группу сверстников и строить продуктивное взаимодействие и сотрудничество со сверстниками и взрослыми;</w:t>
      </w:r>
    </w:p>
    <w:p w:rsidR="00CD5088" w:rsidRPr="00C3763D" w:rsidRDefault="00CD5088" w:rsidP="00CD5088">
      <w:pPr>
        <w:pStyle w:val="a4"/>
        <w:numPr>
          <w:ilvl w:val="0"/>
          <w:numId w:val="22"/>
        </w:numPr>
        <w:spacing w:after="0" w:line="240" w:lineRule="auto"/>
        <w:ind w:hanging="35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 xml:space="preserve">регулятивных: 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выявлять проблемы для решения в жизненных и учебных ситуациях;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ориентироваться в различных подходах принятия решений (индивидуальное, принятие решения в группе, принятие решений группой);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самостоятельно составлять алгоритм решения задачи (или его часть), выбирать способ решения учебной задачи с учетом имеющихся ресурсов и собственных возможностей, аргументировать предлагаемые варианты решений;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составлять план действий (план реализации намеченного алгоритма решения), корректировать предложенный алгоритм с учетом получения новых знаний об изучаемом объекте;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делать выбор и брать ответственность за решение;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объяснять причины достижения (</w:t>
      </w:r>
      <w:proofErr w:type="spell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недостижения</w:t>
      </w:r>
      <w:proofErr w:type="spell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) результатов деятельности, давать оценку приобретенному опыту;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уметь находить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позитивное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произошедшей ситуации;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вносить коррективы в деятельность на основе новых обстоятельств, изменившихся ситуаций, установленных ошибок, возникших трудностей;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оценивать соответствие результата цели и условиям;</w:t>
      </w:r>
    </w:p>
    <w:p w:rsidR="00CD5088" w:rsidRPr="00C3763D" w:rsidRDefault="00CD5088" w:rsidP="00CD5088">
      <w:pPr>
        <w:pStyle w:val="a4"/>
        <w:numPr>
          <w:ilvl w:val="0"/>
          <w:numId w:val="2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признавать свое право на ошибку и такое же право </w:t>
      </w:r>
      <w:proofErr w:type="gramStart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другого</w:t>
      </w:r>
      <w:proofErr w:type="gramEnd"/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:rsidR="00986CB5" w:rsidRPr="00C3763D" w:rsidRDefault="0020741C" w:rsidP="0020741C">
      <w:pPr>
        <w:pStyle w:val="a4"/>
        <w:spacing w:line="240" w:lineRule="auto"/>
        <w:ind w:left="142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C3763D">
        <w:rPr>
          <w:rFonts w:ascii="Times New Roman" w:hAnsi="Times New Roman" w:cs="Times New Roman"/>
          <w:b/>
          <w:sz w:val="28"/>
          <w:szCs w:val="28"/>
        </w:rPr>
        <w:t>Л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>ичностны</w:t>
      </w:r>
      <w:r w:rsidR="00986CB5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="00986CB5" w:rsidRPr="00C3763D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hAnsi="Times New Roman" w:cs="Times New Roman"/>
          <w:sz w:val="28"/>
          <w:szCs w:val="28"/>
        </w:rPr>
        <w:t xml:space="preserve">объяснение гражданской позиции в конкретных ситуациях общественной жизни на основе </w:t>
      </w: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математических знаний с позиции норм мора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ли и общечеловеческих ценностей;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ценностное отношение к достижениям своей Родины — России, к науке, искусству, спорту, технологиям, боевым подвигам и трудовым достижениям народа;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установка на активное участие в решении практических задач, осознание важности образования на протяжении всей жизни для успешной профессиональной деятельности и развитие необходимых умений;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активное участие в жизни семьи;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приобретение опыта успешного межличностного общения;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обеспечение ориентации в социальных ролях и соответствующей им деятельности; </w:t>
      </w:r>
    </w:p>
    <w:p w:rsidR="00986CB5" w:rsidRPr="00C3763D" w:rsidRDefault="00986CB5" w:rsidP="00986CB5">
      <w:pPr>
        <w:pStyle w:val="a4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714" w:hanging="357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C3763D">
        <w:rPr>
          <w:rFonts w:ascii="Times New Roman" w:eastAsiaTheme="minorHAnsi" w:hAnsi="Times New Roman" w:cs="Times New Roman"/>
          <w:sz w:val="28"/>
          <w:szCs w:val="28"/>
          <w:lang w:eastAsia="en-US"/>
        </w:rPr>
        <w:t>готовность к разнообразной совместной деятельности, активное участие в коллективных учебно-исследовательских, проектных и других творческих работах</w:t>
      </w:r>
    </w:p>
    <w:p w:rsidR="00986CB5" w:rsidRDefault="00986CB5" w:rsidP="00986CB5">
      <w:pPr>
        <w:spacing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E613D" w:rsidRPr="004E613D" w:rsidRDefault="004E613D" w:rsidP="004E613D">
      <w:pPr>
        <w:ind w:firstLine="709"/>
        <w:rPr>
          <w:rFonts w:ascii="Times New Roman" w:hAnsi="Times New Roman" w:cs="Times New Roman"/>
          <w:sz w:val="28"/>
          <w:szCs w:val="32"/>
        </w:rPr>
      </w:pPr>
      <w:r w:rsidRPr="004E613D">
        <w:rPr>
          <w:rFonts w:ascii="Times New Roman" w:hAnsi="Times New Roman" w:cs="Times New Roman"/>
          <w:sz w:val="28"/>
          <w:szCs w:val="32"/>
        </w:rPr>
        <w:t>После освоения курса внеурочной деятельности   документ об обучении не выдается.</w:t>
      </w:r>
    </w:p>
    <w:sectPr w:rsidR="004E613D" w:rsidRPr="004E613D" w:rsidSect="00793547">
      <w:footerReference w:type="default" r:id="rId9"/>
      <w:pgSz w:w="11906" w:h="16838"/>
      <w:pgMar w:top="1135" w:right="1274" w:bottom="993" w:left="1134" w:header="708" w:footer="431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3711" w:rsidRDefault="009E3711" w:rsidP="002173B5">
      <w:pPr>
        <w:spacing w:line="240" w:lineRule="auto"/>
      </w:pPr>
      <w:r>
        <w:separator/>
      </w:r>
    </w:p>
  </w:endnote>
  <w:endnote w:type="continuationSeparator" w:id="0">
    <w:p w:rsidR="009E3711" w:rsidRDefault="009E3711" w:rsidP="002173B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SanPin-Regular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33335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DD0094" w:rsidRPr="00DD0094" w:rsidRDefault="00DD0094">
        <w:pPr>
          <w:pStyle w:val="ae"/>
          <w:jc w:val="center"/>
          <w:rPr>
            <w:rFonts w:ascii="Times New Roman" w:hAnsi="Times New Roman" w:cs="Times New Roman"/>
            <w:sz w:val="24"/>
          </w:rPr>
        </w:pPr>
        <w:r w:rsidRPr="00DD0094">
          <w:rPr>
            <w:rFonts w:ascii="Times New Roman" w:hAnsi="Times New Roman" w:cs="Times New Roman"/>
            <w:sz w:val="24"/>
          </w:rPr>
          <w:fldChar w:fldCharType="begin"/>
        </w:r>
        <w:r w:rsidRPr="00DD0094">
          <w:rPr>
            <w:rFonts w:ascii="Times New Roman" w:hAnsi="Times New Roman" w:cs="Times New Roman"/>
            <w:sz w:val="24"/>
          </w:rPr>
          <w:instrText>PAGE   \* MERGEFORMAT</w:instrText>
        </w:r>
        <w:r w:rsidRPr="00DD0094">
          <w:rPr>
            <w:rFonts w:ascii="Times New Roman" w:hAnsi="Times New Roman" w:cs="Times New Roman"/>
            <w:sz w:val="24"/>
          </w:rPr>
          <w:fldChar w:fldCharType="separate"/>
        </w:r>
        <w:r w:rsidR="00943798">
          <w:rPr>
            <w:rFonts w:ascii="Times New Roman" w:hAnsi="Times New Roman" w:cs="Times New Roman"/>
            <w:noProof/>
            <w:sz w:val="24"/>
          </w:rPr>
          <w:t>11</w:t>
        </w:r>
        <w:r w:rsidRPr="00DD0094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DD0094" w:rsidRDefault="00DD009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3711" w:rsidRDefault="009E3711" w:rsidP="002173B5">
      <w:pPr>
        <w:spacing w:line="240" w:lineRule="auto"/>
      </w:pPr>
      <w:r>
        <w:separator/>
      </w:r>
    </w:p>
  </w:footnote>
  <w:footnote w:type="continuationSeparator" w:id="0">
    <w:p w:rsidR="009E3711" w:rsidRDefault="009E3711" w:rsidP="002173B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">
    <w:nsid w:val="00000403"/>
    <w:multiLevelType w:val="multilevel"/>
    <w:tmpl w:val="00000886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2">
    <w:nsid w:val="00000404"/>
    <w:multiLevelType w:val="multilevel"/>
    <w:tmpl w:val="00000887"/>
    <w:lvl w:ilvl="0">
      <w:numFmt w:val="bullet"/>
      <w:lvlText w:val=""/>
      <w:lvlJc w:val="left"/>
      <w:pPr>
        <w:ind w:left="823" w:hanging="360"/>
      </w:pPr>
      <w:rPr>
        <w:rFonts w:ascii="Symbol" w:hAnsi="Symbol" w:cs="Symbol"/>
        <w:b w:val="0"/>
        <w:bCs w:val="0"/>
        <w:w w:val="100"/>
        <w:sz w:val="24"/>
        <w:szCs w:val="24"/>
      </w:rPr>
    </w:lvl>
    <w:lvl w:ilvl="1">
      <w:numFmt w:val="bullet"/>
      <w:lvlText w:val="•"/>
      <w:lvlJc w:val="left"/>
      <w:pPr>
        <w:ind w:left="1671" w:hanging="360"/>
      </w:pPr>
    </w:lvl>
    <w:lvl w:ilvl="2">
      <w:numFmt w:val="bullet"/>
      <w:lvlText w:val="•"/>
      <w:lvlJc w:val="left"/>
      <w:pPr>
        <w:ind w:left="2523" w:hanging="360"/>
      </w:pPr>
    </w:lvl>
    <w:lvl w:ilvl="3">
      <w:numFmt w:val="bullet"/>
      <w:lvlText w:val="•"/>
      <w:lvlJc w:val="left"/>
      <w:pPr>
        <w:ind w:left="3375" w:hanging="360"/>
      </w:pPr>
    </w:lvl>
    <w:lvl w:ilvl="4">
      <w:numFmt w:val="bullet"/>
      <w:lvlText w:val="•"/>
      <w:lvlJc w:val="left"/>
      <w:pPr>
        <w:ind w:left="4227" w:hanging="360"/>
      </w:pPr>
    </w:lvl>
    <w:lvl w:ilvl="5">
      <w:numFmt w:val="bullet"/>
      <w:lvlText w:val="•"/>
      <w:lvlJc w:val="left"/>
      <w:pPr>
        <w:ind w:left="5078" w:hanging="360"/>
      </w:pPr>
    </w:lvl>
    <w:lvl w:ilvl="6">
      <w:numFmt w:val="bullet"/>
      <w:lvlText w:val="•"/>
      <w:lvlJc w:val="left"/>
      <w:pPr>
        <w:ind w:left="5930" w:hanging="360"/>
      </w:pPr>
    </w:lvl>
    <w:lvl w:ilvl="7">
      <w:numFmt w:val="bullet"/>
      <w:lvlText w:val="•"/>
      <w:lvlJc w:val="left"/>
      <w:pPr>
        <w:ind w:left="6782" w:hanging="360"/>
      </w:pPr>
    </w:lvl>
    <w:lvl w:ilvl="8">
      <w:numFmt w:val="bullet"/>
      <w:lvlText w:val="•"/>
      <w:lvlJc w:val="left"/>
      <w:pPr>
        <w:ind w:left="7634" w:hanging="360"/>
      </w:pPr>
    </w:lvl>
  </w:abstractNum>
  <w:abstractNum w:abstractNumId="3">
    <w:nsid w:val="00000405"/>
    <w:multiLevelType w:val="multilevel"/>
    <w:tmpl w:val="00000888"/>
    <w:lvl w:ilvl="0">
      <w:start w:val="1"/>
      <w:numFmt w:val="decimal"/>
      <w:lvlText w:val="%1)"/>
      <w:lvlJc w:val="left"/>
      <w:pPr>
        <w:ind w:left="1406" w:hanging="286"/>
      </w:pPr>
      <w:rPr>
        <w:rFonts w:ascii="Times New Roman" w:hAnsi="Times New Roman" w:cs="Times New Roman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  <w:pPr>
        <w:ind w:left="2193" w:hanging="286"/>
      </w:pPr>
    </w:lvl>
    <w:lvl w:ilvl="2">
      <w:numFmt w:val="bullet"/>
      <w:lvlText w:val="•"/>
      <w:lvlJc w:val="left"/>
      <w:pPr>
        <w:ind w:left="2987" w:hanging="286"/>
      </w:pPr>
    </w:lvl>
    <w:lvl w:ilvl="3">
      <w:numFmt w:val="bullet"/>
      <w:lvlText w:val="•"/>
      <w:lvlJc w:val="left"/>
      <w:pPr>
        <w:ind w:left="3781" w:hanging="286"/>
      </w:pPr>
    </w:lvl>
    <w:lvl w:ilvl="4">
      <w:numFmt w:val="bullet"/>
      <w:lvlText w:val="•"/>
      <w:lvlJc w:val="left"/>
      <w:pPr>
        <w:ind w:left="4575" w:hanging="286"/>
      </w:pPr>
    </w:lvl>
    <w:lvl w:ilvl="5">
      <w:numFmt w:val="bullet"/>
      <w:lvlText w:val="•"/>
      <w:lvlJc w:val="left"/>
      <w:pPr>
        <w:ind w:left="5368" w:hanging="286"/>
      </w:pPr>
    </w:lvl>
    <w:lvl w:ilvl="6">
      <w:numFmt w:val="bullet"/>
      <w:lvlText w:val="•"/>
      <w:lvlJc w:val="left"/>
      <w:pPr>
        <w:ind w:left="6162" w:hanging="286"/>
      </w:pPr>
    </w:lvl>
    <w:lvl w:ilvl="7">
      <w:numFmt w:val="bullet"/>
      <w:lvlText w:val="•"/>
      <w:lvlJc w:val="left"/>
      <w:pPr>
        <w:ind w:left="6956" w:hanging="286"/>
      </w:pPr>
    </w:lvl>
    <w:lvl w:ilvl="8">
      <w:numFmt w:val="bullet"/>
      <w:lvlText w:val="•"/>
      <w:lvlJc w:val="left"/>
      <w:pPr>
        <w:ind w:left="7750" w:hanging="286"/>
      </w:pPr>
    </w:lvl>
  </w:abstractNum>
  <w:abstractNum w:abstractNumId="4">
    <w:nsid w:val="03DB1AAB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A3959D4"/>
    <w:multiLevelType w:val="hybridMultilevel"/>
    <w:tmpl w:val="0EF4F5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643CF8"/>
    <w:multiLevelType w:val="hybridMultilevel"/>
    <w:tmpl w:val="20CEF9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B8405CB"/>
    <w:multiLevelType w:val="hybridMultilevel"/>
    <w:tmpl w:val="7AB04EB6"/>
    <w:lvl w:ilvl="0" w:tplc="2D0221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C432429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9">
    <w:nsid w:val="1D2546B2"/>
    <w:multiLevelType w:val="hybridMultilevel"/>
    <w:tmpl w:val="C0FE7B6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2AA7103C"/>
    <w:multiLevelType w:val="hybridMultilevel"/>
    <w:tmpl w:val="F0F224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B0172E4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1C2019"/>
    <w:multiLevelType w:val="hybridMultilevel"/>
    <w:tmpl w:val="A7D065C2"/>
    <w:lvl w:ilvl="0" w:tplc="BD32BF20">
      <w:start w:val="1"/>
      <w:numFmt w:val="decimal"/>
      <w:lvlText w:val="%1)"/>
      <w:lvlJc w:val="left"/>
      <w:pPr>
        <w:ind w:left="1961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377F3536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14">
    <w:nsid w:val="3DD71313"/>
    <w:multiLevelType w:val="hybridMultilevel"/>
    <w:tmpl w:val="9D2E73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5307B47"/>
    <w:multiLevelType w:val="hybridMultilevel"/>
    <w:tmpl w:val="5A3652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6A60433"/>
    <w:multiLevelType w:val="hybridMultilevel"/>
    <w:tmpl w:val="998AF1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260BAA"/>
    <w:multiLevelType w:val="hybridMultilevel"/>
    <w:tmpl w:val="7124E1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ECF254B"/>
    <w:multiLevelType w:val="hybridMultilevel"/>
    <w:tmpl w:val="A7EA472E"/>
    <w:lvl w:ilvl="0" w:tplc="CC52FF02">
      <w:start w:val="1"/>
      <w:numFmt w:val="decimal"/>
      <w:lvlText w:val="%1)"/>
      <w:lvlJc w:val="left"/>
      <w:pPr>
        <w:ind w:left="1429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1626274"/>
    <w:multiLevelType w:val="hybridMultilevel"/>
    <w:tmpl w:val="90488E00"/>
    <w:lvl w:ilvl="0" w:tplc="0D4A4F3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24EB5"/>
    <w:multiLevelType w:val="hybridMultilevel"/>
    <w:tmpl w:val="670A4E5E"/>
    <w:lvl w:ilvl="0" w:tplc="7D640C3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5351102"/>
    <w:multiLevelType w:val="hybridMultilevel"/>
    <w:tmpl w:val="76D071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8C1C61"/>
    <w:multiLevelType w:val="hybridMultilevel"/>
    <w:tmpl w:val="1CE4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AED737B"/>
    <w:multiLevelType w:val="multilevel"/>
    <w:tmpl w:val="00000885"/>
    <w:lvl w:ilvl="0">
      <w:start w:val="1"/>
      <w:numFmt w:val="decimal"/>
      <w:lvlText w:val="%1."/>
      <w:lvlJc w:val="left"/>
      <w:pPr>
        <w:ind w:left="507" w:hanging="357"/>
      </w:pPr>
      <w:rPr>
        <w:rFonts w:ascii="Times New Roman" w:hAnsi="Times New Roman" w:cs="Times New Roman"/>
        <w:b/>
        <w:bCs/>
        <w:w w:val="99"/>
        <w:sz w:val="28"/>
        <w:szCs w:val="28"/>
      </w:rPr>
    </w:lvl>
    <w:lvl w:ilvl="1">
      <w:numFmt w:val="bullet"/>
      <w:lvlText w:val="•"/>
      <w:lvlJc w:val="left"/>
      <w:pPr>
        <w:ind w:left="1416" w:hanging="357"/>
      </w:pPr>
    </w:lvl>
    <w:lvl w:ilvl="2">
      <w:numFmt w:val="bullet"/>
      <w:lvlText w:val="•"/>
      <w:lvlJc w:val="left"/>
      <w:pPr>
        <w:ind w:left="2333" w:hanging="357"/>
      </w:pPr>
    </w:lvl>
    <w:lvl w:ilvl="3">
      <w:numFmt w:val="bullet"/>
      <w:lvlText w:val="•"/>
      <w:lvlJc w:val="left"/>
      <w:pPr>
        <w:ind w:left="3249" w:hanging="357"/>
      </w:pPr>
    </w:lvl>
    <w:lvl w:ilvl="4">
      <w:numFmt w:val="bullet"/>
      <w:lvlText w:val="•"/>
      <w:lvlJc w:val="left"/>
      <w:pPr>
        <w:ind w:left="4166" w:hanging="357"/>
      </w:pPr>
    </w:lvl>
    <w:lvl w:ilvl="5">
      <w:numFmt w:val="bullet"/>
      <w:lvlText w:val="•"/>
      <w:lvlJc w:val="left"/>
      <w:pPr>
        <w:ind w:left="5083" w:hanging="357"/>
      </w:pPr>
    </w:lvl>
    <w:lvl w:ilvl="6">
      <w:numFmt w:val="bullet"/>
      <w:lvlText w:val="•"/>
      <w:lvlJc w:val="left"/>
      <w:pPr>
        <w:ind w:left="5999" w:hanging="357"/>
      </w:pPr>
    </w:lvl>
    <w:lvl w:ilvl="7">
      <w:numFmt w:val="bullet"/>
      <w:lvlText w:val="•"/>
      <w:lvlJc w:val="left"/>
      <w:pPr>
        <w:ind w:left="6916" w:hanging="357"/>
      </w:pPr>
    </w:lvl>
    <w:lvl w:ilvl="8">
      <w:numFmt w:val="bullet"/>
      <w:lvlText w:val="•"/>
      <w:lvlJc w:val="left"/>
      <w:pPr>
        <w:ind w:left="7833" w:hanging="357"/>
      </w:pPr>
    </w:lvl>
  </w:abstractNum>
  <w:abstractNum w:abstractNumId="24">
    <w:nsid w:val="5CF16616"/>
    <w:multiLevelType w:val="hybridMultilevel"/>
    <w:tmpl w:val="6B643B2E"/>
    <w:lvl w:ilvl="0" w:tplc="D20466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DB5461E"/>
    <w:multiLevelType w:val="hybridMultilevel"/>
    <w:tmpl w:val="729E889E"/>
    <w:lvl w:ilvl="0" w:tplc="7D640C3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6">
    <w:nsid w:val="61832918"/>
    <w:multiLevelType w:val="hybridMultilevel"/>
    <w:tmpl w:val="61CEA914"/>
    <w:lvl w:ilvl="0" w:tplc="45C02908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>
    <w:nsid w:val="62954C62"/>
    <w:multiLevelType w:val="hybridMultilevel"/>
    <w:tmpl w:val="3EE436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C47C3B"/>
    <w:multiLevelType w:val="hybridMultilevel"/>
    <w:tmpl w:val="864451C0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AA642E"/>
    <w:multiLevelType w:val="hybridMultilevel"/>
    <w:tmpl w:val="EF3216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C01941"/>
    <w:multiLevelType w:val="hybridMultilevel"/>
    <w:tmpl w:val="1FD21EDE"/>
    <w:lvl w:ilvl="0" w:tplc="7D640C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8CF77F8"/>
    <w:multiLevelType w:val="hybridMultilevel"/>
    <w:tmpl w:val="49E43452"/>
    <w:lvl w:ilvl="0" w:tplc="0CA8C400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7"/>
  </w:num>
  <w:num w:numId="4">
    <w:abstractNumId w:val="0"/>
  </w:num>
  <w:num w:numId="5">
    <w:abstractNumId w:val="13"/>
  </w:num>
  <w:num w:numId="6">
    <w:abstractNumId w:val="2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20"/>
  </w:num>
  <w:num w:numId="12">
    <w:abstractNumId w:val="12"/>
  </w:num>
  <w:num w:numId="13">
    <w:abstractNumId w:val="30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26"/>
  </w:num>
  <w:num w:numId="19">
    <w:abstractNumId w:val="19"/>
  </w:num>
  <w:num w:numId="20">
    <w:abstractNumId w:val="31"/>
  </w:num>
  <w:num w:numId="21">
    <w:abstractNumId w:val="28"/>
  </w:num>
  <w:num w:numId="22">
    <w:abstractNumId w:val="18"/>
  </w:num>
  <w:num w:numId="23">
    <w:abstractNumId w:val="7"/>
  </w:num>
  <w:num w:numId="24">
    <w:abstractNumId w:val="4"/>
  </w:num>
  <w:num w:numId="25">
    <w:abstractNumId w:val="27"/>
  </w:num>
  <w:num w:numId="26">
    <w:abstractNumId w:val="25"/>
  </w:num>
  <w:num w:numId="27">
    <w:abstractNumId w:val="6"/>
  </w:num>
  <w:num w:numId="28">
    <w:abstractNumId w:val="10"/>
  </w:num>
  <w:num w:numId="29">
    <w:abstractNumId w:val="22"/>
  </w:num>
  <w:num w:numId="30">
    <w:abstractNumId w:val="21"/>
  </w:num>
  <w:num w:numId="31">
    <w:abstractNumId w:val="14"/>
  </w:num>
  <w:num w:numId="32">
    <w:abstractNumId w:val="24"/>
  </w:num>
  <w:num w:numId="3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4BF"/>
    <w:rsid w:val="00036D63"/>
    <w:rsid w:val="0006372E"/>
    <w:rsid w:val="00075FAE"/>
    <w:rsid w:val="000A5EE2"/>
    <w:rsid w:val="000A7930"/>
    <w:rsid w:val="000C1B8F"/>
    <w:rsid w:val="000D3FE1"/>
    <w:rsid w:val="000E4CA9"/>
    <w:rsid w:val="000F4768"/>
    <w:rsid w:val="001009C6"/>
    <w:rsid w:val="00111EBB"/>
    <w:rsid w:val="00116E5A"/>
    <w:rsid w:val="00125811"/>
    <w:rsid w:val="00134390"/>
    <w:rsid w:val="00135827"/>
    <w:rsid w:val="00146782"/>
    <w:rsid w:val="00163DE8"/>
    <w:rsid w:val="00176ECD"/>
    <w:rsid w:val="001860A2"/>
    <w:rsid w:val="00191110"/>
    <w:rsid w:val="001A2600"/>
    <w:rsid w:val="001A32C5"/>
    <w:rsid w:val="001C1BEC"/>
    <w:rsid w:val="001C7167"/>
    <w:rsid w:val="001E3678"/>
    <w:rsid w:val="001E6722"/>
    <w:rsid w:val="001F0F2F"/>
    <w:rsid w:val="0020741C"/>
    <w:rsid w:val="002173B5"/>
    <w:rsid w:val="00225F1D"/>
    <w:rsid w:val="00232D09"/>
    <w:rsid w:val="00243B5D"/>
    <w:rsid w:val="0026477F"/>
    <w:rsid w:val="00265F65"/>
    <w:rsid w:val="00280ABC"/>
    <w:rsid w:val="00282677"/>
    <w:rsid w:val="00282E62"/>
    <w:rsid w:val="002866A2"/>
    <w:rsid w:val="002A360D"/>
    <w:rsid w:val="002C27B1"/>
    <w:rsid w:val="002E3EDE"/>
    <w:rsid w:val="002F05B1"/>
    <w:rsid w:val="002F5BA8"/>
    <w:rsid w:val="002F639D"/>
    <w:rsid w:val="00302CE4"/>
    <w:rsid w:val="003031D1"/>
    <w:rsid w:val="003144BF"/>
    <w:rsid w:val="00325232"/>
    <w:rsid w:val="003615A7"/>
    <w:rsid w:val="0038751F"/>
    <w:rsid w:val="003903AB"/>
    <w:rsid w:val="00394D54"/>
    <w:rsid w:val="00395EF5"/>
    <w:rsid w:val="003A1876"/>
    <w:rsid w:val="003A45C5"/>
    <w:rsid w:val="003B249D"/>
    <w:rsid w:val="003B32DB"/>
    <w:rsid w:val="003B5B42"/>
    <w:rsid w:val="003B72D7"/>
    <w:rsid w:val="003D7F44"/>
    <w:rsid w:val="003E2DA4"/>
    <w:rsid w:val="003F7536"/>
    <w:rsid w:val="004049A3"/>
    <w:rsid w:val="004223CA"/>
    <w:rsid w:val="0042688D"/>
    <w:rsid w:val="00463CDC"/>
    <w:rsid w:val="00477EAA"/>
    <w:rsid w:val="00485DCE"/>
    <w:rsid w:val="004C6B13"/>
    <w:rsid w:val="004C7FFE"/>
    <w:rsid w:val="004D7206"/>
    <w:rsid w:val="004E613D"/>
    <w:rsid w:val="005063D9"/>
    <w:rsid w:val="00512B4E"/>
    <w:rsid w:val="0052686D"/>
    <w:rsid w:val="00530F2A"/>
    <w:rsid w:val="00535680"/>
    <w:rsid w:val="00535F83"/>
    <w:rsid w:val="005435FF"/>
    <w:rsid w:val="00545BB9"/>
    <w:rsid w:val="00551FFB"/>
    <w:rsid w:val="00560702"/>
    <w:rsid w:val="00577046"/>
    <w:rsid w:val="00592CE1"/>
    <w:rsid w:val="005961B8"/>
    <w:rsid w:val="005A6E56"/>
    <w:rsid w:val="005B10E2"/>
    <w:rsid w:val="005D02A3"/>
    <w:rsid w:val="005E0CC5"/>
    <w:rsid w:val="005F0070"/>
    <w:rsid w:val="00601573"/>
    <w:rsid w:val="00632EFF"/>
    <w:rsid w:val="006374F2"/>
    <w:rsid w:val="00641C4C"/>
    <w:rsid w:val="00653B0F"/>
    <w:rsid w:val="00663CBF"/>
    <w:rsid w:val="00665317"/>
    <w:rsid w:val="00667535"/>
    <w:rsid w:val="00672886"/>
    <w:rsid w:val="00672F50"/>
    <w:rsid w:val="006768B3"/>
    <w:rsid w:val="006B7C84"/>
    <w:rsid w:val="006C1425"/>
    <w:rsid w:val="006C6FAE"/>
    <w:rsid w:val="006D0771"/>
    <w:rsid w:val="006D33CC"/>
    <w:rsid w:val="006D3CF1"/>
    <w:rsid w:val="00711AD4"/>
    <w:rsid w:val="007255FA"/>
    <w:rsid w:val="007263B2"/>
    <w:rsid w:val="007335AA"/>
    <w:rsid w:val="00751985"/>
    <w:rsid w:val="00770A2E"/>
    <w:rsid w:val="00771DF8"/>
    <w:rsid w:val="00776098"/>
    <w:rsid w:val="00793547"/>
    <w:rsid w:val="00793F56"/>
    <w:rsid w:val="007A21CE"/>
    <w:rsid w:val="007A2BF1"/>
    <w:rsid w:val="007B353D"/>
    <w:rsid w:val="007B62C1"/>
    <w:rsid w:val="007C0666"/>
    <w:rsid w:val="007D3DC6"/>
    <w:rsid w:val="007E3A4B"/>
    <w:rsid w:val="00816D98"/>
    <w:rsid w:val="00823015"/>
    <w:rsid w:val="008248DB"/>
    <w:rsid w:val="008345E9"/>
    <w:rsid w:val="00845745"/>
    <w:rsid w:val="00862408"/>
    <w:rsid w:val="00866941"/>
    <w:rsid w:val="008703A2"/>
    <w:rsid w:val="008850B5"/>
    <w:rsid w:val="008868D6"/>
    <w:rsid w:val="008B1CAC"/>
    <w:rsid w:val="008C283E"/>
    <w:rsid w:val="008E4DA5"/>
    <w:rsid w:val="008F21AE"/>
    <w:rsid w:val="00905C97"/>
    <w:rsid w:val="0090664C"/>
    <w:rsid w:val="009112D8"/>
    <w:rsid w:val="00915DDD"/>
    <w:rsid w:val="00933078"/>
    <w:rsid w:val="00940423"/>
    <w:rsid w:val="00943798"/>
    <w:rsid w:val="00944B95"/>
    <w:rsid w:val="00962C51"/>
    <w:rsid w:val="0096541F"/>
    <w:rsid w:val="00986CB5"/>
    <w:rsid w:val="009934E1"/>
    <w:rsid w:val="00994109"/>
    <w:rsid w:val="009A275F"/>
    <w:rsid w:val="009A6328"/>
    <w:rsid w:val="009B1C64"/>
    <w:rsid w:val="009B212B"/>
    <w:rsid w:val="009C22BA"/>
    <w:rsid w:val="009E0923"/>
    <w:rsid w:val="009E3711"/>
    <w:rsid w:val="009F3FE9"/>
    <w:rsid w:val="00A055CE"/>
    <w:rsid w:val="00A133DB"/>
    <w:rsid w:val="00A1483B"/>
    <w:rsid w:val="00A3191F"/>
    <w:rsid w:val="00A3646E"/>
    <w:rsid w:val="00A463CB"/>
    <w:rsid w:val="00A54EAC"/>
    <w:rsid w:val="00A60110"/>
    <w:rsid w:val="00A62357"/>
    <w:rsid w:val="00A803C9"/>
    <w:rsid w:val="00A86B4A"/>
    <w:rsid w:val="00AA0B68"/>
    <w:rsid w:val="00AA7DE5"/>
    <w:rsid w:val="00AB3569"/>
    <w:rsid w:val="00AB74CD"/>
    <w:rsid w:val="00AC69CF"/>
    <w:rsid w:val="00AD6487"/>
    <w:rsid w:val="00AD69AE"/>
    <w:rsid w:val="00AF5D60"/>
    <w:rsid w:val="00B02D1C"/>
    <w:rsid w:val="00B03036"/>
    <w:rsid w:val="00B10350"/>
    <w:rsid w:val="00B119D6"/>
    <w:rsid w:val="00B13045"/>
    <w:rsid w:val="00B1702C"/>
    <w:rsid w:val="00B3685A"/>
    <w:rsid w:val="00B41D3B"/>
    <w:rsid w:val="00B45D22"/>
    <w:rsid w:val="00B46EB2"/>
    <w:rsid w:val="00B50BC9"/>
    <w:rsid w:val="00B70B8F"/>
    <w:rsid w:val="00B7173A"/>
    <w:rsid w:val="00B80D29"/>
    <w:rsid w:val="00B83C1C"/>
    <w:rsid w:val="00B84817"/>
    <w:rsid w:val="00B94CAE"/>
    <w:rsid w:val="00B969D6"/>
    <w:rsid w:val="00BB205E"/>
    <w:rsid w:val="00BC4558"/>
    <w:rsid w:val="00BD203E"/>
    <w:rsid w:val="00BD4AE5"/>
    <w:rsid w:val="00BE1A2D"/>
    <w:rsid w:val="00BE6AFE"/>
    <w:rsid w:val="00BF1FC0"/>
    <w:rsid w:val="00BF469E"/>
    <w:rsid w:val="00C000A3"/>
    <w:rsid w:val="00C002FD"/>
    <w:rsid w:val="00C04751"/>
    <w:rsid w:val="00C3763D"/>
    <w:rsid w:val="00C426E2"/>
    <w:rsid w:val="00C55111"/>
    <w:rsid w:val="00C73A54"/>
    <w:rsid w:val="00C84F93"/>
    <w:rsid w:val="00C90A54"/>
    <w:rsid w:val="00CA6A59"/>
    <w:rsid w:val="00CD21A7"/>
    <w:rsid w:val="00CD3818"/>
    <w:rsid w:val="00CD5088"/>
    <w:rsid w:val="00D12C07"/>
    <w:rsid w:val="00D220EE"/>
    <w:rsid w:val="00D234B7"/>
    <w:rsid w:val="00D33670"/>
    <w:rsid w:val="00D336F3"/>
    <w:rsid w:val="00D54BF7"/>
    <w:rsid w:val="00D57CCE"/>
    <w:rsid w:val="00D748D8"/>
    <w:rsid w:val="00D7727A"/>
    <w:rsid w:val="00D87312"/>
    <w:rsid w:val="00D92279"/>
    <w:rsid w:val="00D974A5"/>
    <w:rsid w:val="00DA1344"/>
    <w:rsid w:val="00DC47E7"/>
    <w:rsid w:val="00DD0094"/>
    <w:rsid w:val="00DD3CC3"/>
    <w:rsid w:val="00DE7E95"/>
    <w:rsid w:val="00DF0B04"/>
    <w:rsid w:val="00DF30D2"/>
    <w:rsid w:val="00E03076"/>
    <w:rsid w:val="00E244BB"/>
    <w:rsid w:val="00E3168B"/>
    <w:rsid w:val="00E37BAE"/>
    <w:rsid w:val="00E86C53"/>
    <w:rsid w:val="00E91C59"/>
    <w:rsid w:val="00E91DB4"/>
    <w:rsid w:val="00EB6949"/>
    <w:rsid w:val="00EF0A7C"/>
    <w:rsid w:val="00EF7FF1"/>
    <w:rsid w:val="00F04D31"/>
    <w:rsid w:val="00F11D3B"/>
    <w:rsid w:val="00F22BD7"/>
    <w:rsid w:val="00F25F96"/>
    <w:rsid w:val="00F31805"/>
    <w:rsid w:val="00F32021"/>
    <w:rsid w:val="00F361D8"/>
    <w:rsid w:val="00F44625"/>
    <w:rsid w:val="00F67B76"/>
    <w:rsid w:val="00F80A7D"/>
    <w:rsid w:val="00FB0CFF"/>
    <w:rsid w:val="00FB2407"/>
    <w:rsid w:val="00FB4899"/>
    <w:rsid w:val="00FB6A5D"/>
    <w:rsid w:val="00FC654E"/>
    <w:rsid w:val="00FE13E5"/>
    <w:rsid w:val="00FF1F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6A2"/>
    <w:pPr>
      <w:spacing w:after="0"/>
    </w:pPr>
    <w:rPr>
      <w:rFonts w:ascii="Calibri" w:eastAsia="Calibri" w:hAnsi="Calibri" w:cs="Calibri"/>
      <w:lang w:eastAsia="ru-RU"/>
    </w:rPr>
  </w:style>
  <w:style w:type="paragraph" w:styleId="1">
    <w:name w:val="heading 1"/>
    <w:basedOn w:val="a"/>
    <w:next w:val="a"/>
    <w:link w:val="10"/>
    <w:uiPriority w:val="1"/>
    <w:qFormat/>
    <w:rsid w:val="00672F50"/>
    <w:pPr>
      <w:autoSpaceDE w:val="0"/>
      <w:autoSpaceDN w:val="0"/>
      <w:adjustRightInd w:val="0"/>
      <w:spacing w:line="240" w:lineRule="auto"/>
      <w:ind w:left="161"/>
      <w:outlineLvl w:val="0"/>
    </w:pPr>
    <w:rPr>
      <w:rFonts w:ascii="Times New Roman" w:eastAsiaTheme="minorHAnsi" w:hAnsi="Times New Roman" w:cs="Times New Roman"/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866A2"/>
    <w:pPr>
      <w:spacing w:after="0" w:line="240" w:lineRule="auto"/>
    </w:pPr>
    <w:rPr>
      <w:rFonts w:ascii="Calibri" w:eastAsia="Calibri" w:hAnsi="Calibri" w:cs="Calibri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link w:val="a5"/>
    <w:uiPriority w:val="34"/>
    <w:qFormat/>
    <w:rsid w:val="004C6B13"/>
    <w:pPr>
      <w:suppressAutoHyphens/>
      <w:spacing w:after="200" w:line="276" w:lineRule="auto"/>
      <w:ind w:left="720"/>
    </w:pPr>
    <w:rPr>
      <w:rFonts w:eastAsia="Times New Roman"/>
      <w:lang w:eastAsia="ar-SA"/>
    </w:rPr>
  </w:style>
  <w:style w:type="character" w:customStyle="1" w:styleId="FontStyle11">
    <w:name w:val="Font Style11"/>
    <w:basedOn w:val="a0"/>
    <w:uiPriority w:val="99"/>
    <w:rsid w:val="004C6B13"/>
    <w:rPr>
      <w:rFonts w:ascii="Times New Roman" w:hAnsi="Times New Roman" w:cs="Times New Roman"/>
      <w:color w:val="000000"/>
      <w:sz w:val="22"/>
      <w:szCs w:val="22"/>
    </w:rPr>
  </w:style>
  <w:style w:type="character" w:customStyle="1" w:styleId="a5">
    <w:name w:val="Абзац списка Знак"/>
    <w:link w:val="a4"/>
    <w:uiPriority w:val="99"/>
    <w:locked/>
    <w:rsid w:val="004C6B13"/>
    <w:rPr>
      <w:rFonts w:ascii="Calibri" w:eastAsia="Times New Roman" w:hAnsi="Calibri" w:cs="Calibri"/>
      <w:lang w:eastAsia="ar-SA"/>
    </w:rPr>
  </w:style>
  <w:style w:type="character" w:customStyle="1" w:styleId="FontStyle43">
    <w:name w:val="Font Style43"/>
    <w:rsid w:val="00AD69AE"/>
    <w:rPr>
      <w:rFonts w:ascii="Times New Roman" w:hAnsi="Times New Roman" w:cs="Times New Roman" w:hint="default"/>
      <w:sz w:val="18"/>
      <w:szCs w:val="18"/>
    </w:rPr>
  </w:style>
  <w:style w:type="character" w:customStyle="1" w:styleId="fontstyle01">
    <w:name w:val="fontstyle01"/>
    <w:basedOn w:val="a0"/>
    <w:rsid w:val="00AD69AE"/>
    <w:rPr>
      <w:rFonts w:ascii="SchoolBookSanPin-Regular" w:hAnsi="SchoolBookSanPin-Regular" w:hint="default"/>
      <w:b w:val="0"/>
      <w:bCs w:val="0"/>
      <w:i w:val="0"/>
      <w:iCs w:val="0"/>
      <w:color w:val="000000"/>
      <w:sz w:val="20"/>
      <w:szCs w:val="20"/>
    </w:rPr>
  </w:style>
  <w:style w:type="character" w:styleId="a6">
    <w:name w:val="Hyperlink"/>
    <w:basedOn w:val="a0"/>
    <w:uiPriority w:val="99"/>
    <w:unhideWhenUsed/>
    <w:rsid w:val="00F22BD7"/>
    <w:rPr>
      <w:color w:val="0563C1" w:themeColor="hyperlink"/>
      <w:u w:val="single"/>
    </w:rPr>
  </w:style>
  <w:style w:type="character" w:styleId="a7">
    <w:name w:val="FollowedHyperlink"/>
    <w:basedOn w:val="a0"/>
    <w:uiPriority w:val="99"/>
    <w:semiHidden/>
    <w:unhideWhenUsed/>
    <w:rsid w:val="00F22BD7"/>
    <w:rPr>
      <w:color w:val="954F72" w:themeColor="followedHyperlink"/>
      <w:u w:val="single"/>
    </w:rPr>
  </w:style>
  <w:style w:type="character" w:customStyle="1" w:styleId="fontstyle110">
    <w:name w:val="fontstyle11"/>
    <w:basedOn w:val="a0"/>
    <w:rsid w:val="00B84817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AA7DE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A7DE5"/>
    <w:rPr>
      <w:rFonts w:ascii="Segoe UI" w:eastAsia="Calibri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8"/>
      <w:szCs w:val="28"/>
      <w:lang w:eastAsia="en-US"/>
    </w:rPr>
  </w:style>
  <w:style w:type="character" w:customStyle="1" w:styleId="ab">
    <w:name w:val="Основной текст Знак"/>
    <w:basedOn w:val="a0"/>
    <w:link w:val="aa"/>
    <w:uiPriority w:val="1"/>
    <w:rsid w:val="002173B5"/>
    <w:rPr>
      <w:rFonts w:ascii="Times New Roman" w:hAnsi="Times New Roman" w:cs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73B5"/>
    <w:pPr>
      <w:autoSpaceDE w:val="0"/>
      <w:autoSpaceDN w:val="0"/>
      <w:adjustRightInd w:val="0"/>
      <w:spacing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</w:style>
  <w:style w:type="paragraph" w:styleId="ac">
    <w:name w:val="header"/>
    <w:basedOn w:val="a"/>
    <w:link w:val="ad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2173B5"/>
    <w:rPr>
      <w:rFonts w:ascii="Calibri" w:eastAsia="Calibri" w:hAnsi="Calibri" w:cs="Calibri"/>
      <w:lang w:eastAsia="ru-RU"/>
    </w:rPr>
  </w:style>
  <w:style w:type="paragraph" w:styleId="ae">
    <w:name w:val="footer"/>
    <w:basedOn w:val="a"/>
    <w:link w:val="af"/>
    <w:uiPriority w:val="99"/>
    <w:unhideWhenUsed/>
    <w:rsid w:val="002173B5"/>
    <w:pPr>
      <w:tabs>
        <w:tab w:val="center" w:pos="4677"/>
        <w:tab w:val="right" w:pos="9355"/>
      </w:tabs>
      <w:spacing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2173B5"/>
    <w:rPr>
      <w:rFonts w:ascii="Calibri" w:eastAsia="Calibri" w:hAnsi="Calibri" w:cs="Calibri"/>
      <w:lang w:eastAsia="ru-RU"/>
    </w:rPr>
  </w:style>
  <w:style w:type="character" w:customStyle="1" w:styleId="10">
    <w:name w:val="Заголовок 1 Знак"/>
    <w:basedOn w:val="a0"/>
    <w:link w:val="1"/>
    <w:uiPriority w:val="1"/>
    <w:rsid w:val="00672F50"/>
    <w:rPr>
      <w:rFonts w:ascii="Times New Roman" w:hAnsi="Times New Roman" w:cs="Times New Roman"/>
      <w:b/>
      <w:bCs/>
      <w:sz w:val="28"/>
      <w:szCs w:val="28"/>
    </w:rPr>
  </w:style>
  <w:style w:type="paragraph" w:styleId="af0">
    <w:name w:val="Normal (Web)"/>
    <w:basedOn w:val="a"/>
    <w:uiPriority w:val="99"/>
    <w:unhideWhenUsed/>
    <w:rsid w:val="00A148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No Spacing"/>
    <w:uiPriority w:val="1"/>
    <w:qFormat/>
    <w:rsid w:val="008248DB"/>
    <w:pPr>
      <w:spacing w:after="0" w:line="240" w:lineRule="auto"/>
    </w:pPr>
  </w:style>
  <w:style w:type="table" w:customStyle="1" w:styleId="12">
    <w:name w:val="Сетка таблицы12"/>
    <w:basedOn w:val="a1"/>
    <w:uiPriority w:val="59"/>
    <w:rsid w:val="00994109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uiPriority w:val="59"/>
    <w:rsid w:val="005063D9"/>
    <w:pPr>
      <w:spacing w:after="0" w:line="240" w:lineRule="auto"/>
    </w:pPr>
    <w:rPr>
      <w:rFonts w:eastAsiaTheme="minorEastAsia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11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82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13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8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13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173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12</Pages>
  <Words>2745</Words>
  <Characters>15647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</dc:creator>
  <cp:lastModifiedBy>USER</cp:lastModifiedBy>
  <cp:revision>5</cp:revision>
  <cp:lastPrinted>2021-09-29T02:18:00Z</cp:lastPrinted>
  <dcterms:created xsi:type="dcterms:W3CDTF">2024-09-09T08:45:00Z</dcterms:created>
  <dcterms:modified xsi:type="dcterms:W3CDTF">2024-09-09T09:32:00Z</dcterms:modified>
</cp:coreProperties>
</file>