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60" w:rsidRDefault="000F2FB6" w:rsidP="00FE13E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0FF4">
        <w:rPr>
          <w:noProof/>
        </w:rPr>
        <w:drawing>
          <wp:inline distT="0" distB="0" distL="0" distR="0" wp14:anchorId="47BC7ED8" wp14:editId="255B0FB1">
            <wp:extent cx="6031230" cy="2044065"/>
            <wp:effectExtent l="0" t="0" r="7620" b="0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3051" r="5302" b="74073"/>
                    <a:stretch/>
                  </pic:blipFill>
                  <pic:spPr bwMode="auto">
                    <a:xfrm>
                      <a:off x="0" y="0"/>
                      <a:ext cx="603123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F2FB6" w:rsidRDefault="000F2FB6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3E5" w:rsidRPr="00FE13E5" w:rsidRDefault="00FE13E5" w:rsidP="00FE13E5">
      <w:pPr>
        <w:spacing w:line="254" w:lineRule="auto"/>
        <w:ind w:left="28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E13E5">
        <w:rPr>
          <w:rFonts w:ascii="Times New Roman" w:eastAsia="Times New Roman" w:hAnsi="Times New Roman" w:cs="Times New Roman"/>
          <w:b/>
          <w:sz w:val="28"/>
        </w:rPr>
        <w:t>ПРОГРАММА ВНЕУРОЧНОЙ ДЕЯТЕЛЬНОСТИ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«Математическая грамотность»</w:t>
      </w:r>
    </w:p>
    <w:p w:rsidR="00AF5D60" w:rsidRPr="000B1502" w:rsidRDefault="00E3168B" w:rsidP="00AF5D60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C86456">
        <w:rPr>
          <w:rFonts w:ascii="Times New Roman" w:hAnsi="Times New Roman"/>
          <w:color w:val="000000"/>
          <w:sz w:val="28"/>
        </w:rPr>
        <w:t>7</w:t>
      </w:r>
      <w:r w:rsidR="00AF5D60" w:rsidRPr="000B1502">
        <w:rPr>
          <w:rFonts w:ascii="Times New Roman" w:hAnsi="Times New Roman"/>
          <w:color w:val="000000"/>
          <w:sz w:val="28"/>
        </w:rPr>
        <w:t xml:space="preserve"> классов 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Pr="000B1502" w:rsidRDefault="00FE13E5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FE13E5" w:rsidRDefault="00AF5D60" w:rsidP="00FE13E5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</w:p>
    <w:p w:rsidR="00AF5D60" w:rsidRPr="00FE13E5" w:rsidRDefault="00FE13E5" w:rsidP="00FE13E5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  <w:r w:rsidRPr="00FE13E5">
        <w:rPr>
          <w:rFonts w:ascii="Times New Roman" w:hAnsi="Times New Roman" w:cs="Times New Roman"/>
          <w:color w:val="000000"/>
          <w:sz w:val="28"/>
          <w:szCs w:val="28"/>
        </w:rPr>
        <w:t>Срок реализации: 202</w:t>
      </w:r>
      <w:r w:rsidR="002323F2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2323F2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E13E5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gramStart"/>
      <w:r w:rsidRPr="00FE13E5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FE13E5">
        <w:rPr>
          <w:rFonts w:ascii="Times New Roman" w:hAnsi="Times New Roman" w:cs="Times New Roman"/>
          <w:color w:val="000000"/>
          <w:sz w:val="28"/>
          <w:szCs w:val="28"/>
        </w:rPr>
        <w:t>од</w:t>
      </w:r>
      <w:proofErr w:type="spellEnd"/>
    </w:p>
    <w:p w:rsidR="00FE13E5" w:rsidRDefault="00C86456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Классы: 7А, 7</w:t>
      </w:r>
      <w:r w:rsidR="00FE13E5">
        <w:rPr>
          <w:rFonts w:ascii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hAnsi="Times New Roman" w:cs="Times New Roman"/>
          <w:color w:val="000000"/>
          <w:sz w:val="28"/>
          <w:szCs w:val="28"/>
        </w:rPr>
        <w:t>, 7В, 7Г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Составитель: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учитель математики</w:t>
      </w:r>
    </w:p>
    <w:p w:rsidR="00AF5D60" w:rsidRPr="00AF5D60" w:rsidRDefault="00C86456" w:rsidP="00AF5D60">
      <w:pPr>
        <w:ind w:left="120"/>
        <w:jc w:val="center"/>
        <w:rPr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</w:t>
      </w:r>
      <w:r w:rsidR="002323F2">
        <w:rPr>
          <w:rFonts w:ascii="Times New Roman" w:hAnsi="Times New Roman" w:cs="Times New Roman"/>
          <w:color w:val="000000"/>
          <w:sz w:val="28"/>
          <w:szCs w:val="28"/>
        </w:rPr>
        <w:t>Павлова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23F2">
        <w:rPr>
          <w:rFonts w:ascii="Times New Roman" w:hAnsi="Times New Roman" w:cs="Times New Roman"/>
          <w:color w:val="000000"/>
          <w:sz w:val="28"/>
          <w:szCs w:val="28"/>
        </w:rPr>
        <w:t>Тамара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323F2">
        <w:rPr>
          <w:rFonts w:ascii="Times New Roman" w:hAnsi="Times New Roman" w:cs="Times New Roman"/>
          <w:color w:val="000000"/>
          <w:sz w:val="28"/>
          <w:szCs w:val="28"/>
        </w:rPr>
        <w:t>Александровна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8310A9" w:rsidRDefault="008310A9" w:rsidP="00AF5D60">
      <w:pPr>
        <w:ind w:left="120"/>
        <w:jc w:val="center"/>
      </w:pPr>
    </w:p>
    <w:p w:rsidR="008310A9" w:rsidRDefault="008310A9" w:rsidP="00AF5D60">
      <w:pPr>
        <w:ind w:left="120"/>
        <w:jc w:val="center"/>
      </w:pPr>
    </w:p>
    <w:p w:rsidR="008310A9" w:rsidRDefault="008310A9" w:rsidP="00AF5D60">
      <w:pPr>
        <w:ind w:left="120"/>
        <w:jc w:val="center"/>
      </w:pPr>
    </w:p>
    <w:p w:rsidR="008310A9" w:rsidRDefault="008310A9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0B1502">
        <w:rPr>
          <w:rFonts w:ascii="Times New Roman" w:hAnsi="Times New Roman"/>
          <w:color w:val="000000"/>
          <w:sz w:val="28"/>
        </w:rPr>
        <w:t>​</w:t>
      </w:r>
      <w:bookmarkStart w:id="0" w:name="041d5c1b-4e36-4053-94f3-9ce12a6e5ba5"/>
      <w:r w:rsidRPr="000B1502">
        <w:rPr>
          <w:rFonts w:ascii="Times New Roman" w:hAnsi="Times New Roman"/>
          <w:b/>
          <w:color w:val="000000"/>
          <w:sz w:val="28"/>
        </w:rPr>
        <w:t>Барнаул</w:t>
      </w:r>
      <w:bookmarkEnd w:id="0"/>
      <w:r w:rsidRPr="000B150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34b057d3-b688-4a50-aec1-9ba08cc1dbee"/>
      <w:r w:rsidRPr="000B1502">
        <w:rPr>
          <w:rFonts w:ascii="Times New Roman" w:hAnsi="Times New Roman"/>
          <w:b/>
          <w:color w:val="000000"/>
          <w:sz w:val="28"/>
        </w:rPr>
        <w:t>202</w:t>
      </w:r>
      <w:r w:rsidR="000F2FB6">
        <w:rPr>
          <w:rFonts w:ascii="Times New Roman" w:hAnsi="Times New Roman"/>
          <w:b/>
          <w:color w:val="000000"/>
          <w:sz w:val="28"/>
        </w:rPr>
        <w:t>4</w:t>
      </w:r>
      <w:bookmarkEnd w:id="1"/>
    </w:p>
    <w:p w:rsid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  <w:r w:rsidRPr="00FE13E5">
        <w:rPr>
          <w:rFonts w:ascii="Times New Roman" w:hAnsi="Times New Roman"/>
          <w:b/>
          <w:caps/>
          <w:color w:val="000000"/>
          <w:sz w:val="28"/>
        </w:rPr>
        <w:lastRenderedPageBreak/>
        <w:t>Содержание</w:t>
      </w:r>
    </w:p>
    <w:p w:rsidR="00FE13E5" w:rsidRP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</w:p>
    <w:tbl>
      <w:tblPr>
        <w:tblStyle w:val="a3"/>
        <w:tblW w:w="0" w:type="auto"/>
        <w:tblInd w:w="289" w:type="dxa"/>
        <w:tblLook w:val="04A0" w:firstRow="1" w:lastRow="0" w:firstColumn="1" w:lastColumn="0" w:noHBand="0" w:noVBand="1"/>
      </w:tblPr>
      <w:tblGrid>
        <w:gridCol w:w="840"/>
        <w:gridCol w:w="6776"/>
        <w:gridCol w:w="1701"/>
      </w:tblGrid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/п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3E5" w:rsidRPr="00905C97" w:rsidRDefault="00FE13E5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</w:rPr>
              <w:t>страницы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Пояснительная записка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905C97" w:rsidRDefault="00905C9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2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Цели и задачи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3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Организационно - педагогические условия реализации </w:t>
            </w:r>
            <w:r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курса внеур</w:t>
            </w:r>
            <w:r w:rsidR="00D336F3"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очной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4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Учебный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Годовой календарный учебный график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дополнительных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общеобразовательных</w:t>
            </w:r>
          </w:p>
          <w:p w:rsidR="00FE13E5" w:rsidRDefault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общеразвивающих </w:t>
            </w:r>
            <w:r w:rsidR="00FE13E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6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  <w:r w:rsid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Планируемые результаты </w:t>
            </w:r>
            <w:r w:rsidR="00A055C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курса внеурочной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МБОУ «СОШ №114»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9</w:t>
            </w:r>
          </w:p>
        </w:tc>
      </w:tr>
    </w:tbl>
    <w:p w:rsidR="00FE13E5" w:rsidRDefault="00FE13E5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6A2" w:rsidRDefault="00A055CE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</w:t>
      </w:r>
      <w:r w:rsidR="002866A2" w:rsidRPr="00C3763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11D3B" w:rsidRPr="00C3763D" w:rsidRDefault="00F11D3B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8248DB" w:rsidP="00A6011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вне</w:t>
      </w:r>
      <w:r w:rsidR="006B7C84" w:rsidRPr="00C3763D">
        <w:rPr>
          <w:rFonts w:ascii="Times New Roman" w:hAnsi="Times New Roman" w:cs="Times New Roman"/>
          <w:sz w:val="28"/>
          <w:szCs w:val="28"/>
        </w:rPr>
        <w:t>урочной деятельности «Математическая грамотность</w:t>
      </w:r>
      <w:r>
        <w:rPr>
          <w:rFonts w:ascii="Times New Roman" w:hAnsi="Times New Roman" w:cs="Times New Roman"/>
          <w:sz w:val="28"/>
          <w:szCs w:val="28"/>
        </w:rPr>
        <w:t>» разработан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A055CE">
        <w:rPr>
          <w:rFonts w:ascii="Times New Roman" w:hAnsi="Times New Roman" w:cs="Times New Roman"/>
          <w:sz w:val="28"/>
          <w:szCs w:val="28"/>
        </w:rPr>
        <w:t>на 202</w:t>
      </w:r>
      <w:r w:rsidR="007A123B">
        <w:rPr>
          <w:rFonts w:ascii="Times New Roman" w:hAnsi="Times New Roman" w:cs="Times New Roman"/>
          <w:sz w:val="28"/>
          <w:szCs w:val="28"/>
        </w:rPr>
        <w:t>4</w:t>
      </w:r>
      <w:r w:rsidR="00A055CE">
        <w:rPr>
          <w:rFonts w:ascii="Times New Roman" w:hAnsi="Times New Roman" w:cs="Times New Roman"/>
          <w:sz w:val="28"/>
          <w:szCs w:val="28"/>
        </w:rPr>
        <w:t>-202</w:t>
      </w:r>
      <w:r w:rsidR="007A123B">
        <w:rPr>
          <w:rFonts w:ascii="Times New Roman" w:hAnsi="Times New Roman" w:cs="Times New Roman"/>
          <w:sz w:val="28"/>
          <w:szCs w:val="28"/>
        </w:rPr>
        <w:t>5</w:t>
      </w:r>
      <w:r w:rsidR="00A055CE">
        <w:rPr>
          <w:rFonts w:ascii="Times New Roman" w:hAnsi="Times New Roman" w:cs="Times New Roman"/>
          <w:sz w:val="28"/>
          <w:szCs w:val="28"/>
        </w:rPr>
        <w:t xml:space="preserve"> учебный год и определяет </w:t>
      </w:r>
      <w:r w:rsidR="00A055CE" w:rsidRPr="00A055CE">
        <w:rPr>
          <w:rFonts w:ascii="Times New Roman" w:hAnsi="Times New Roman" w:cs="Times New Roman"/>
          <w:bCs/>
          <w:sz w:val="28"/>
          <w:szCs w:val="28"/>
        </w:rPr>
        <w:t>содержание и организацию образовательного процесса по оказанию дополнительных образовательных услуг в МБОУ «СОШ №114».</w:t>
      </w:r>
    </w:p>
    <w:p w:rsidR="00111EBB" w:rsidRPr="00C3763D" w:rsidRDefault="00111EBB" w:rsidP="00111EB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A5">
        <w:rPr>
          <w:rFonts w:ascii="Times New Roman" w:hAnsi="Times New Roman" w:cs="Times New Roman"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63D">
        <w:rPr>
          <w:rFonts w:ascii="Times New Roman" w:hAnsi="Times New Roman" w:cs="Times New Roman"/>
          <w:sz w:val="28"/>
          <w:szCs w:val="28"/>
        </w:rPr>
        <w:t>учащи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DB7A6E">
        <w:rPr>
          <w:rFonts w:ascii="Times New Roman" w:hAnsi="Times New Roman" w:cs="Times New Roman"/>
          <w:sz w:val="28"/>
          <w:szCs w:val="28"/>
        </w:rPr>
        <w:t>ся 7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111EBB" w:rsidRDefault="00111EBB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055CE" w:rsidRDefault="00A055CE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Нормативно-правовая база: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 xml:space="preserve">Федеральный закон №273-ФЗ «Об образовании в </w:t>
      </w:r>
      <w:proofErr w:type="gramStart"/>
      <w:r w:rsidRPr="00F32021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F32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F32021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>Федерации»</w:t>
      </w:r>
    </w:p>
    <w:p w:rsidR="00A055CE" w:rsidRDefault="00F32021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</w:t>
      </w:r>
      <w:r w:rsidR="00A601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01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09.11.2018 №196 «Об утверждении Порядка организации и осуществления образовательной деятельности по дополнительным общеобразовательным программам» (в редакции от 30.09.2020).</w:t>
      </w:r>
    </w:p>
    <w:p w:rsidR="00A055CE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18.11.2015 № 09-3242</w:t>
      </w:r>
    </w:p>
    <w:p w:rsidR="00A055CE" w:rsidRDefault="00A055CE" w:rsidP="00A055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«О направлении информации»  (вместе с «Методическими рекомендациями по проектированию дополнительных общеразвивающих программ (включая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программы)»</w:t>
      </w:r>
      <w:proofErr w:type="gramEnd"/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>
        <w:t xml:space="preserve"> </w:t>
      </w:r>
      <w:r w:rsidRPr="00A6011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>б утверждении</w:t>
      </w:r>
      <w:r w:rsidR="00A60110"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 w:rsidRPr="00A6011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 xml:space="preserve">б утверждении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СанПиН 2.1.3684-21 «Санитарные правила и нормы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A055CE" w:rsidRDefault="00A055CE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воспитания МБОУ «СОШ №114»</w:t>
      </w:r>
    </w:p>
    <w:p w:rsidR="00A055CE" w:rsidRPr="00A055CE" w:rsidRDefault="00A055CE" w:rsidP="00A055CE">
      <w:pPr>
        <w:rPr>
          <w:rFonts w:ascii="Times New Roman" w:hAnsi="Times New Roman" w:cs="Times New Roman"/>
          <w:bCs/>
          <w:sz w:val="28"/>
          <w:szCs w:val="28"/>
        </w:rPr>
      </w:pPr>
    </w:p>
    <w:p w:rsidR="003B72D7" w:rsidRDefault="002F05B1" w:rsidP="003B72D7">
      <w:pPr>
        <w:rPr>
          <w:rFonts w:ascii="Times New Roman" w:hAnsi="Times New Roman" w:cs="Times New Roman"/>
          <w:sz w:val="28"/>
          <w:szCs w:val="28"/>
        </w:rPr>
      </w:pPr>
      <w:r w:rsidRPr="003B72D7">
        <w:rPr>
          <w:rFonts w:ascii="Times New Roman" w:hAnsi="Times New Roman" w:cs="Times New Roman"/>
          <w:b/>
          <w:sz w:val="28"/>
          <w:szCs w:val="28"/>
        </w:rPr>
        <w:t xml:space="preserve">Актуальность курса </w:t>
      </w:r>
      <w:r w:rsidR="003B72D7" w:rsidRPr="003B72D7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  <w:r w:rsidR="00BD203E" w:rsidRPr="00BD203E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B72D7" w:rsidRPr="003B72D7">
        <w:rPr>
          <w:rFonts w:ascii="Times New Roman" w:hAnsi="Times New Roman" w:cs="Times New Roman"/>
          <w:sz w:val="28"/>
          <w:szCs w:val="28"/>
        </w:rPr>
        <w:t>потребност</w:t>
      </w:r>
      <w:r w:rsidR="00BD203E">
        <w:rPr>
          <w:rFonts w:ascii="Times New Roman" w:hAnsi="Times New Roman" w:cs="Times New Roman"/>
          <w:sz w:val="28"/>
          <w:szCs w:val="28"/>
        </w:rPr>
        <w:t>ями</w:t>
      </w:r>
      <w:r w:rsidR="003B72D7" w:rsidRPr="003B72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72D7" w:rsidRPr="003B72D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B72D7" w:rsidRPr="003B72D7">
        <w:rPr>
          <w:rFonts w:ascii="Times New Roman" w:hAnsi="Times New Roman" w:cs="Times New Roman"/>
          <w:sz w:val="28"/>
          <w:szCs w:val="28"/>
        </w:rPr>
        <w:t xml:space="preserve"> в:</w:t>
      </w:r>
    </w:p>
    <w:p w:rsidR="00BD203E" w:rsidRDefault="00BD203E" w:rsidP="00BD203E">
      <w:pPr>
        <w:pStyle w:val="a4"/>
        <w:numPr>
          <w:ilvl w:val="0"/>
          <w:numId w:val="30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усилении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учебных предметов учебного плана (математики);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расширении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предметной области </w:t>
      </w:r>
      <w:r w:rsidR="00F11D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Математика</w:t>
      </w:r>
      <w:r w:rsidR="00F11D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интеллектуальных возможностей учащихся.</w:t>
      </w:r>
    </w:p>
    <w:p w:rsidR="002F05B1" w:rsidRPr="00C3763D" w:rsidRDefault="00BD203E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F05B1" w:rsidRPr="00C3763D">
        <w:rPr>
          <w:rFonts w:ascii="Times New Roman" w:hAnsi="Times New Roman" w:cs="Times New Roman"/>
          <w:sz w:val="28"/>
          <w:szCs w:val="28"/>
        </w:rPr>
        <w:t>определяется необходимостью</w:t>
      </w:r>
      <w:r w:rsidR="00B84817" w:rsidRPr="00C3763D">
        <w:rPr>
          <w:rFonts w:ascii="Times New Roman" w:hAnsi="Times New Roman" w:cs="Times New Roman"/>
          <w:sz w:val="28"/>
          <w:szCs w:val="28"/>
        </w:rPr>
        <w:t xml:space="preserve"> успешно решать проблемы, с которыми сталкиваются ученики в личных, учебных, профессиональных, общественных и науч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ных аспектах повседневной жизни. </w:t>
      </w:r>
      <w:r w:rsidR="00D234B7" w:rsidRPr="00C3763D">
        <w:rPr>
          <w:rFonts w:ascii="Times New Roman" w:hAnsi="Times New Roman" w:cs="Times New Roman"/>
          <w:sz w:val="28"/>
          <w:szCs w:val="28"/>
        </w:rPr>
        <w:t>К</w:t>
      </w:r>
      <w:r w:rsidR="00265F65" w:rsidRPr="00C3763D">
        <w:rPr>
          <w:rFonts w:ascii="Times New Roman" w:hAnsi="Times New Roman" w:cs="Times New Roman"/>
          <w:sz w:val="28"/>
          <w:szCs w:val="28"/>
        </w:rPr>
        <w:t>урс</w:t>
      </w:r>
      <w:r w:rsidR="00D234B7" w:rsidRPr="00C3763D">
        <w:rPr>
          <w:rFonts w:ascii="Times New Roman" w:hAnsi="Times New Roman" w:cs="Times New Roman"/>
          <w:sz w:val="28"/>
          <w:szCs w:val="28"/>
        </w:rPr>
        <w:t xml:space="preserve"> внеурочной деятельности «</w:t>
      </w:r>
      <w:r w:rsidR="006B7C84" w:rsidRPr="00C3763D">
        <w:rPr>
          <w:rFonts w:ascii="Times New Roman" w:hAnsi="Times New Roman" w:cs="Times New Roman"/>
          <w:sz w:val="28"/>
          <w:szCs w:val="28"/>
        </w:rPr>
        <w:t>Математическая грамотность</w:t>
      </w:r>
      <w:r w:rsidR="00265F65" w:rsidRPr="00C3763D">
        <w:rPr>
          <w:rFonts w:ascii="Times New Roman" w:hAnsi="Times New Roman" w:cs="Times New Roman"/>
          <w:sz w:val="28"/>
          <w:szCs w:val="28"/>
        </w:rPr>
        <w:t>» направлен на</w:t>
      </w:r>
      <w:r w:rsidR="0096541F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65F65" w:rsidRPr="00C3763D">
        <w:rPr>
          <w:rFonts w:ascii="Times New Roman" w:hAnsi="Times New Roman" w:cs="Times New Roman"/>
          <w:sz w:val="28"/>
          <w:szCs w:val="28"/>
        </w:rPr>
        <w:t>поддержку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135827" w:rsidRPr="00C3763D">
        <w:rPr>
          <w:rFonts w:ascii="Times New Roman" w:hAnsi="Times New Roman" w:cs="Times New Roman"/>
          <w:sz w:val="28"/>
          <w:szCs w:val="28"/>
        </w:rPr>
        <w:lastRenderedPageBreak/>
        <w:t>обучения</w:t>
      </w:r>
      <w:r w:rsidR="00FB240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учащихся основам 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математической </w:t>
      </w:r>
      <w:r w:rsidR="00265F65" w:rsidRPr="00C3763D">
        <w:rPr>
          <w:rFonts w:ascii="Times New Roman" w:hAnsi="Times New Roman" w:cs="Times New Roman"/>
          <w:sz w:val="28"/>
          <w:szCs w:val="28"/>
        </w:rPr>
        <w:t>грамотности, направленной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на </w:t>
      </w:r>
      <w:r w:rsidR="00265F65" w:rsidRPr="00C3763D">
        <w:rPr>
          <w:rFonts w:ascii="Times New Roman" w:hAnsi="Times New Roman" w:cs="Times New Roman"/>
          <w:sz w:val="28"/>
          <w:szCs w:val="28"/>
        </w:rPr>
        <w:t>формирование у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0D3FE1" w:rsidRPr="00C3763D">
        <w:rPr>
          <w:rFonts w:ascii="Times New Roman" w:hAnsi="Times New Roman" w:cs="Times New Roman"/>
          <w:sz w:val="28"/>
          <w:szCs w:val="28"/>
        </w:rPr>
        <w:t>обучающегося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действовать в различных ситуациях за пределами системы </w:t>
      </w:r>
      <w:r w:rsidR="0090664C" w:rsidRPr="00C3763D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D54BF7" w:rsidRPr="00C3763D">
        <w:rPr>
          <w:rFonts w:ascii="Times New Roman" w:hAnsi="Times New Roman" w:cs="Times New Roman"/>
          <w:sz w:val="28"/>
          <w:szCs w:val="28"/>
        </w:rPr>
        <w:t>образовани</w:t>
      </w:r>
      <w:r w:rsidR="00B84817" w:rsidRPr="00C3763D">
        <w:rPr>
          <w:rFonts w:ascii="Times New Roman" w:hAnsi="Times New Roman" w:cs="Times New Roman"/>
          <w:sz w:val="28"/>
          <w:szCs w:val="28"/>
        </w:rPr>
        <w:t>я на основе приобретенных знаний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="002F05B1" w:rsidRPr="00C3763D">
        <w:rPr>
          <w:rFonts w:ascii="Times New Roman" w:hAnsi="Times New Roman" w:cs="Times New Roman"/>
          <w:sz w:val="28"/>
          <w:szCs w:val="28"/>
        </w:rPr>
        <w:t>.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8DB" w:rsidRPr="00C3763D" w:rsidRDefault="008248DB" w:rsidP="008248D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>Математическая грамотность</w:t>
      </w:r>
      <w:r w:rsidR="00F11D3B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</w:t>
      </w:r>
      <w:r w:rsidRPr="00C3763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33078" w:rsidRPr="00C3763D" w:rsidRDefault="00933078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Ключевые характеристики математической грамотности: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распознавать проблемы, которые могут быть решены средствами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эти проблемы на языке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решать эти проблемы, используя математические факты и методы;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анализировать использованные методы решения;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интерпретировать полученные результаты с учетом поставленной проблемы;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after="0" w:line="240" w:lineRule="auto"/>
        <w:ind w:left="157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и записывать результаты.</w:t>
      </w:r>
    </w:p>
    <w:p w:rsidR="00933078" w:rsidRDefault="00933078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Внутри предмета «Математика» содержатся когнитивная и методологическая составляющие математической грамотности. Их необходимо дополнить операционально-технологическими составляющими математиче</w:t>
      </w:r>
      <w:r w:rsidR="0038751F" w:rsidRPr="00C3763D">
        <w:rPr>
          <w:rFonts w:ascii="Times New Roman" w:hAnsi="Times New Roman" w:cs="Times New Roman"/>
          <w:sz w:val="28"/>
          <w:szCs w:val="28"/>
        </w:rPr>
        <w:t>ской грамотности: практическими приложениями.</w:t>
      </w:r>
    </w:p>
    <w:p w:rsidR="008248DB" w:rsidRDefault="008248DB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D3B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 ЦЕЛИ И ЗАДАЧИ</w:t>
      </w:r>
    </w:p>
    <w:p w:rsidR="000D3FE1" w:rsidRPr="00C3763D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цель</w:t>
      </w:r>
      <w:r>
        <w:rPr>
          <w:rFonts w:ascii="Times New Roman" w:hAnsi="Times New Roman" w:cs="Times New Roman"/>
          <w:sz w:val="28"/>
          <w:szCs w:val="28"/>
        </w:rPr>
        <w:t xml:space="preserve">  курса ВД «Математическая грамотность» - удовлетворение образовательных потребностей  обучающихся в интеллектуальном  совершенствовании:  </w:t>
      </w:r>
      <w:r w:rsidR="000D3FE1" w:rsidRPr="00C3763D">
        <w:rPr>
          <w:rFonts w:ascii="Times New Roman" w:hAnsi="Times New Roman" w:cs="Times New Roman"/>
          <w:sz w:val="28"/>
          <w:szCs w:val="28"/>
        </w:rPr>
        <w:t>формирование математической грамотности обучающихся через применение математической теор</w:t>
      </w:r>
      <w:proofErr w:type="gramStart"/>
      <w:r w:rsidR="000D3FE1" w:rsidRPr="00C3763D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методов к решению задач реальной действительности. </w:t>
      </w:r>
    </w:p>
    <w:p w:rsidR="000D3FE1" w:rsidRPr="00C3763D" w:rsidRDefault="000D3FE1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 внеурочной  познавательной деятельности;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творческого потенциала личности и формирование нового </w:t>
      </w:r>
    </w:p>
    <w:p w:rsidR="008248DB" w:rsidRDefault="008248DB" w:rsidP="008248DB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опыта;</w:t>
      </w:r>
    </w:p>
    <w:p w:rsidR="008248DB" w:rsidRPr="008248DB" w:rsidRDefault="008248DB" w:rsidP="00A54EAC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48DB">
        <w:rPr>
          <w:rFonts w:ascii="Times New Roman" w:hAnsi="Times New Roman" w:cs="Times New Roman"/>
          <w:sz w:val="28"/>
          <w:szCs w:val="28"/>
        </w:rPr>
        <w:t xml:space="preserve">развитие способности к адаптации в современном мире, </w:t>
      </w:r>
    </w:p>
    <w:p w:rsidR="00116E5A" w:rsidRPr="00C3763D" w:rsidRDefault="00265F65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>учить распознавать проблемы, возникающие в окружающей действительности, которые могут быть решены средствами математики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(формировать осознание гносеологического характера процесса познания в математике)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A54EAC" w:rsidRPr="00C3763D" w:rsidRDefault="00A54EAC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116E5A" w:rsidRPr="00C3763D">
        <w:rPr>
          <w:rFonts w:ascii="Times New Roman" w:hAnsi="Times New Roman" w:cs="Times New Roman"/>
          <w:sz w:val="28"/>
          <w:szCs w:val="28"/>
        </w:rPr>
        <w:t>формулировать эти проблемы на языке математики (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38751F" w:rsidRPr="00C3763D">
        <w:rPr>
          <w:rFonts w:ascii="Times New Roman" w:hAnsi="Times New Roman" w:cs="Times New Roman"/>
          <w:sz w:val="28"/>
          <w:szCs w:val="28"/>
        </w:rPr>
        <w:t>представления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о математическом моделировании;</w:t>
      </w:r>
      <w:r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Pr="00C3763D">
        <w:rPr>
          <w:rFonts w:ascii="Times New Roman" w:hAnsi="Times New Roman" w:cs="Times New Roman"/>
          <w:sz w:val="28"/>
          <w:szCs w:val="28"/>
        </w:rPr>
        <w:lastRenderedPageBreak/>
        <w:t>научить применять общенаучные методы познания не только в математической, а  и в других видах деятельности);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7B62C1" w:rsidRPr="00C3763D">
        <w:rPr>
          <w:rFonts w:ascii="Times New Roman" w:hAnsi="Times New Roman" w:cs="Times New Roman"/>
          <w:sz w:val="28"/>
          <w:szCs w:val="28"/>
        </w:rPr>
        <w:t>решать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проблемы, используя математические факты и методы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(дать возможность приобрести опыт применения математического моделирования для изучения простейших реальных процессов и явлений)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D33670" w:rsidRPr="00C3763D" w:rsidRDefault="00D33670" w:rsidP="00D33670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анализировать использованные методы решения (формировать качества мышления, характерные для математической деятельности и необходимые для жизни в современном обществе)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7B62C1" w:rsidRPr="00C3763D">
        <w:rPr>
          <w:rFonts w:ascii="Times New Roman" w:hAnsi="Times New Roman" w:cs="Times New Roman"/>
          <w:sz w:val="28"/>
          <w:szCs w:val="28"/>
        </w:rPr>
        <w:t>учить интерпретировать полученные результаты с учетом поставленной проблемы;</w:t>
      </w:r>
    </w:p>
    <w:p w:rsidR="00D33670" w:rsidRPr="00C3763D" w:rsidRDefault="00D33670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формулировать и записывать результаты решения поставленной проблемы;</w:t>
      </w:r>
    </w:p>
    <w:p w:rsidR="00CD21A7" w:rsidRPr="00C3763D" w:rsidRDefault="0096541F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Р</w:t>
      </w:r>
      <w:r w:rsidR="004C6B13" w:rsidRPr="00C3763D">
        <w:rPr>
          <w:rFonts w:ascii="Times New Roman" w:hAnsi="Times New Roman" w:cs="Times New Roman"/>
          <w:sz w:val="28"/>
          <w:szCs w:val="28"/>
        </w:rPr>
        <w:t>еализация данной программы предполагает использование современных методов обучения и разнообразных форм организации образовательного процесса</w:t>
      </w:r>
      <w:r w:rsidR="00CD21A7" w:rsidRPr="00C3763D">
        <w:rPr>
          <w:rFonts w:ascii="Times New Roman" w:hAnsi="Times New Roman" w:cs="Times New Roman"/>
          <w:sz w:val="28"/>
          <w:szCs w:val="28"/>
        </w:rPr>
        <w:t>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Курс рассчит</w:t>
      </w:r>
      <w:r w:rsidR="00DB7A6E">
        <w:rPr>
          <w:rFonts w:ascii="Times New Roman" w:hAnsi="Times New Roman" w:cs="Times New Roman"/>
          <w:sz w:val="28"/>
          <w:szCs w:val="28"/>
        </w:rPr>
        <w:t>ан на учащихся 7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Style w:val="FontStyle11"/>
          <w:sz w:val="28"/>
          <w:szCs w:val="28"/>
        </w:rPr>
      </w:pPr>
      <w:r w:rsidRPr="00C3763D">
        <w:rPr>
          <w:rStyle w:val="FontStyle11"/>
          <w:sz w:val="28"/>
          <w:szCs w:val="28"/>
        </w:rPr>
        <w:t xml:space="preserve">Рабочая программа курса рассчитана на 1 год освоения, что составляет 34 </w:t>
      </w:r>
      <w:proofErr w:type="gramStart"/>
      <w:r w:rsidRPr="00C3763D">
        <w:rPr>
          <w:rStyle w:val="FontStyle11"/>
          <w:sz w:val="28"/>
          <w:szCs w:val="28"/>
        </w:rPr>
        <w:t>учебных</w:t>
      </w:r>
      <w:proofErr w:type="gramEnd"/>
      <w:r w:rsidRPr="00C3763D">
        <w:rPr>
          <w:rStyle w:val="FontStyle11"/>
          <w:sz w:val="28"/>
          <w:szCs w:val="28"/>
        </w:rPr>
        <w:t xml:space="preserve"> часа (1 час в неделю).</w:t>
      </w:r>
    </w:p>
    <w:p w:rsidR="007E3A4B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FE1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 </w:t>
      </w:r>
      <w:r w:rsidRPr="007E3A4B">
        <w:rPr>
          <w:rFonts w:ascii="Times New Roman" w:hAnsi="Times New Roman" w:cs="Times New Roman"/>
          <w:b/>
          <w:caps/>
          <w:sz w:val="28"/>
          <w:szCs w:val="28"/>
        </w:rPr>
        <w:t>Организационно - педагогические условия реализации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курса внеурочной деятельности «Математическая грамотность»</w:t>
      </w:r>
    </w:p>
    <w:p w:rsidR="00F11D3B" w:rsidRDefault="00F11D3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</w:p>
    <w:p w:rsidR="00994109" w:rsidRPr="00502BC8" w:rsidRDefault="007E3A4B" w:rsidP="00502BC8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02BC8">
        <w:rPr>
          <w:rFonts w:ascii="Times New Roman" w:hAnsi="Times New Roman" w:cs="Times New Roman"/>
          <w:sz w:val="28"/>
          <w:szCs w:val="28"/>
        </w:rPr>
        <w:t>МБОУ «СОШ № 114» пяти</w:t>
      </w:r>
      <w:r>
        <w:rPr>
          <w:rFonts w:ascii="Times New Roman" w:hAnsi="Times New Roman" w:cs="Times New Roman"/>
          <w:sz w:val="28"/>
          <w:szCs w:val="28"/>
        </w:rPr>
        <w:t xml:space="preserve">дневная </w:t>
      </w:r>
      <w:r w:rsidR="00DB7A6E">
        <w:rPr>
          <w:rFonts w:ascii="Times New Roman" w:hAnsi="Times New Roman" w:cs="Times New Roman"/>
          <w:sz w:val="28"/>
          <w:szCs w:val="28"/>
        </w:rPr>
        <w:t>р</w:t>
      </w:r>
      <w:r w:rsidR="00502BC8">
        <w:rPr>
          <w:rFonts w:ascii="Times New Roman" w:hAnsi="Times New Roman" w:cs="Times New Roman"/>
          <w:sz w:val="28"/>
          <w:szCs w:val="28"/>
        </w:rPr>
        <w:t xml:space="preserve">абочая неделя для обучающихся 7-х </w:t>
      </w:r>
      <w:r>
        <w:rPr>
          <w:rFonts w:ascii="Times New Roman" w:hAnsi="Times New Roman" w:cs="Times New Roman"/>
          <w:sz w:val="28"/>
          <w:szCs w:val="28"/>
        </w:rPr>
        <w:t>классов.</w:t>
      </w:r>
      <w:r w:rsidR="00502BC8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2" w:name="_GoBack"/>
      <w:bookmarkEnd w:id="2"/>
      <w:r w:rsidR="00994109">
        <w:rPr>
          <w:rFonts w:ascii="Times New Roman" w:hAnsi="Times New Roman" w:cs="Times New Roman"/>
          <w:sz w:val="28"/>
          <w:szCs w:val="28"/>
        </w:rPr>
        <w:t>Программа к</w:t>
      </w:r>
      <w:r w:rsidR="00994109" w:rsidRPr="00994109">
        <w:rPr>
          <w:rFonts w:ascii="Times New Roman" w:hAnsi="Times New Roman" w:cs="Times New Roman"/>
          <w:sz w:val="28"/>
          <w:szCs w:val="28"/>
        </w:rPr>
        <w:t>урс</w:t>
      </w:r>
      <w:r w:rsidR="00994109">
        <w:rPr>
          <w:rFonts w:ascii="Times New Roman" w:hAnsi="Times New Roman" w:cs="Times New Roman"/>
          <w:sz w:val="28"/>
          <w:szCs w:val="28"/>
        </w:rPr>
        <w:t xml:space="preserve">а </w:t>
      </w:r>
      <w:r w:rsidR="00994109" w:rsidRPr="00994109">
        <w:rPr>
          <w:rFonts w:ascii="Times New Roman" w:hAnsi="Times New Roman" w:cs="Times New Roman"/>
          <w:sz w:val="28"/>
          <w:szCs w:val="28"/>
        </w:rPr>
        <w:t xml:space="preserve"> внеурочной деятельности «Математическая грамотность» </w:t>
      </w:r>
      <w:r w:rsidR="00994109">
        <w:rPr>
          <w:rFonts w:ascii="Times New Roman" w:hAnsi="Times New Roman" w:cs="Times New Roman"/>
          <w:sz w:val="28"/>
          <w:szCs w:val="28"/>
        </w:rPr>
        <w:t>составлена с учетом возрастных психологических особенностей обучающихся.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организации образовательной деятельности: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очная, 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групповая, 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формы организации учебных занятий</w:t>
      </w:r>
      <w:r>
        <w:rPr>
          <w:rFonts w:ascii="Times New Roman" w:hAnsi="Times New Roman" w:cs="Times New Roman"/>
          <w:sz w:val="28"/>
          <w:szCs w:val="28"/>
        </w:rPr>
        <w:t>:  учебное занятие.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Кадровые условия: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Pr="00994109">
        <w:rPr>
          <w:rFonts w:ascii="Times New Roman" w:hAnsi="Times New Roman" w:cs="Times New Roman"/>
          <w:sz w:val="28"/>
          <w:szCs w:val="28"/>
        </w:rPr>
        <w:t xml:space="preserve"> 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>реализует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учитель-предметник (учитель математики). Педагог имеет возможность создавать, корректировать программу, апробировать новые программы, выбирать различные педагогические технологии, ориентировать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сфере дополнительного образования. 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Педагог знакомит родителей и общественность с достижениями обучающихся, размещая информацию на сайте школы, официальных группах школы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информационных стендах школы.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Pr="009A6328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Материально-технические условия реализации </w:t>
      </w:r>
      <w:r w:rsidRPr="009A6328"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«Математическая грамотность»  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по реализации программы </w:t>
      </w:r>
      <w:r w:rsidRPr="00994109">
        <w:rPr>
          <w:rFonts w:ascii="Times New Roman" w:hAnsi="Times New Roman" w:cs="Times New Roman"/>
          <w:sz w:val="28"/>
          <w:szCs w:val="28"/>
        </w:rPr>
        <w:t xml:space="preserve">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</w:t>
      </w:r>
      <w:r w:rsidRPr="00994109">
        <w:rPr>
          <w:rFonts w:ascii="Times New Roman" w:hAnsi="Times New Roman" w:cs="Times New Roman"/>
          <w:sz w:val="28"/>
          <w:szCs w:val="28"/>
        </w:rPr>
        <w:t>в учебных  кабинетах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детей в группах: до 25 человек.</w:t>
      </w:r>
    </w:p>
    <w:p w:rsidR="00E37BAE" w:rsidRDefault="00E37BAE" w:rsidP="009941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109" w:rsidRPr="005F0070" w:rsidRDefault="00994109" w:rsidP="00994109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Режим работы:</w:t>
      </w:r>
    </w:p>
    <w:p w:rsidR="00994109" w:rsidRPr="005F0070" w:rsidRDefault="00994109" w:rsidP="00994109">
      <w:pPr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Дни недели: ПН-</w:t>
      </w:r>
      <w:r w:rsidR="005F0070" w:rsidRPr="005F0070">
        <w:rPr>
          <w:rFonts w:ascii="Times New Roman" w:hAnsi="Times New Roman" w:cs="Times New Roman"/>
          <w:b/>
          <w:sz w:val="28"/>
          <w:szCs w:val="24"/>
        </w:rPr>
        <w:t>ПТН</w:t>
      </w:r>
      <w:r w:rsidRPr="005F0070">
        <w:rPr>
          <w:rFonts w:ascii="Times New Roman" w:hAnsi="Times New Roman" w:cs="Times New Roman"/>
          <w:b/>
          <w:sz w:val="28"/>
          <w:szCs w:val="24"/>
        </w:rPr>
        <w:t xml:space="preserve"> (по утвержденному расписанию)</w:t>
      </w:r>
    </w:p>
    <w:p w:rsidR="00994109" w:rsidRDefault="00994109" w:rsidP="0099410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3961"/>
        <w:gridCol w:w="5236"/>
      </w:tblGrid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Период учебной деятельности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Продолжительность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Занятие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до 40 минут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Перерыв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09" w:rsidRPr="00A62357" w:rsidRDefault="00994109" w:rsidP="005F0070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10 – 20 минут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Промежуточная аттестация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Не предусмотрена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329"/>
        <w:gridCol w:w="1765"/>
        <w:gridCol w:w="1775"/>
        <w:gridCol w:w="1775"/>
        <w:gridCol w:w="1775"/>
      </w:tblGrid>
      <w:tr w:rsidR="005063D9" w:rsidRPr="005063D9" w:rsidTr="009E0923">
        <w:trPr>
          <w:trHeight w:val="743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9E09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курса внеурочной деятельности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 xml:space="preserve">Возрастная </w:t>
            </w:r>
          </w:p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категория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неделю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месяц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год</w:t>
            </w:r>
          </w:p>
        </w:tc>
      </w:tr>
      <w:tr w:rsidR="005063D9" w:rsidRPr="005063D9" w:rsidTr="00B70B8F"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D9" w:rsidRPr="005063D9" w:rsidRDefault="009E0923">
            <w:pPr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994109">
              <w:rPr>
                <w:rFonts w:ascii="Times New Roman" w:hAnsi="Times New Roman" w:cs="Times New Roman"/>
                <w:sz w:val="28"/>
                <w:szCs w:val="28"/>
              </w:rPr>
              <w:t xml:space="preserve">«Математическая грамотность»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87260" w:rsidRDefault="00DB7A6E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Учащиеся </w:t>
            </w:r>
          </w:p>
          <w:p w:rsidR="005063D9" w:rsidRPr="005063D9" w:rsidRDefault="00DB7A6E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</w:rPr>
              <w:t>7</w:t>
            </w:r>
            <w:r w:rsidR="009E0923" w:rsidRPr="009E0923">
              <w:rPr>
                <w:rFonts w:ascii="Times New Roman" w:hAnsi="Times New Roman" w:cs="Times New Roman"/>
                <w:sz w:val="28"/>
              </w:rPr>
              <w:t>-х классов</w:t>
            </w:r>
            <w:r w:rsidR="005063D9" w:rsidRPr="009E0923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09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3B" w:rsidRPr="009E0923" w:rsidRDefault="00B70B8F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CB2572" w:rsidRDefault="00CB2572" w:rsidP="00CB257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ГОДОВОЙ КАЛЕНДАРНЫЙ ГРАФИК</w:t>
      </w:r>
    </w:p>
    <w:p w:rsidR="00CB2572" w:rsidRDefault="00CB2572" w:rsidP="00CB257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начала образовательной деятельности:  02.09.2024.</w:t>
      </w:r>
    </w:p>
    <w:p w:rsidR="00CB2572" w:rsidRDefault="00CB2572" w:rsidP="00CB257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окончания образовательного периода:   23.05.2025</w:t>
      </w:r>
    </w:p>
    <w:p w:rsidR="00CB2572" w:rsidRDefault="00CB2572" w:rsidP="00CB2572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Продолжительность учебного периода:  34 недели.</w:t>
      </w:r>
    </w:p>
    <w:p w:rsidR="00CB2572" w:rsidRDefault="00CB2572" w:rsidP="00CB2572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B2572" w:rsidRDefault="00CB2572" w:rsidP="00CB2572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Периоды образовательной и каникулярной деятельности: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512"/>
        <w:gridCol w:w="1987"/>
        <w:gridCol w:w="1987"/>
        <w:gridCol w:w="2811"/>
      </w:tblGrid>
      <w:tr w:rsidR="00CB2572" w:rsidTr="00205F4F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период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CB2572" w:rsidTr="00205F4F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CB2572" w:rsidTr="00205F4F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05.1l 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CB2572" w:rsidTr="00205F4F">
        <w:trPr>
          <w:trHeight w:val="396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09.01 .2025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недель</w:t>
            </w:r>
          </w:p>
        </w:tc>
      </w:tr>
      <w:tr w:rsidR="00CB2572" w:rsidTr="00205F4F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недель</w:t>
            </w:r>
          </w:p>
        </w:tc>
      </w:tr>
      <w:tr w:rsidR="00CB2572" w:rsidTr="00205F4F">
        <w:trPr>
          <w:jc w:val="center"/>
        </w:trPr>
        <w:tc>
          <w:tcPr>
            <w:tcW w:w="6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в учебном году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недели</w:t>
            </w:r>
          </w:p>
        </w:tc>
      </w:tr>
    </w:tbl>
    <w:p w:rsidR="00CB2572" w:rsidRDefault="00CB2572" w:rsidP="00CB2572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B2572" w:rsidRPr="00545BB9" w:rsidRDefault="00CB2572" w:rsidP="00CB2572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CB2572" w:rsidRDefault="00CB2572" w:rsidP="006112F8">
      <w:pPr>
        <w:spacing w:after="120" w:line="240" w:lineRule="auto"/>
        <w:ind w:left="720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Продолжительность каникул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616"/>
        <w:gridCol w:w="1915"/>
        <w:gridCol w:w="1999"/>
        <w:gridCol w:w="2811"/>
      </w:tblGrid>
      <w:tr w:rsidR="00CB2572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Каникулярный период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CB2572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26.10 2024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CB2572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дней</w:t>
            </w:r>
          </w:p>
        </w:tc>
      </w:tr>
      <w:tr w:rsidR="00CB2572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дней</w:t>
            </w:r>
          </w:p>
        </w:tc>
      </w:tr>
      <w:tr w:rsidR="00CB2572" w:rsidTr="00205F4F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572" w:rsidRDefault="00CB2572" w:rsidP="00205F4F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дней</w:t>
            </w:r>
          </w:p>
        </w:tc>
      </w:tr>
    </w:tbl>
    <w:p w:rsidR="00CB2572" w:rsidRDefault="00CB2572" w:rsidP="00CB2572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</w:pPr>
    </w:p>
    <w:p w:rsidR="00CB2572" w:rsidRDefault="00CB2572" w:rsidP="00CB2572">
      <w:pPr>
        <w:ind w:left="37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Праздничные дни  </w:t>
      </w:r>
    </w:p>
    <w:p w:rsidR="00CB2572" w:rsidRDefault="00CB2572" w:rsidP="00CB2572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 февраля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защитника Отечества</w:t>
      </w:r>
    </w:p>
    <w:p w:rsidR="00CB2572" w:rsidRDefault="00CB2572" w:rsidP="00CB2572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8март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женский день</w:t>
      </w:r>
    </w:p>
    <w:p w:rsidR="00CB2572" w:rsidRDefault="00CB2572" w:rsidP="00CB2572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мая – День труда</w:t>
      </w:r>
    </w:p>
    <w:p w:rsidR="00CB2572" w:rsidRDefault="00CB2572" w:rsidP="00CB2572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 мая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Победы</w:t>
      </w:r>
    </w:p>
    <w:p w:rsidR="009E0923" w:rsidRDefault="009E0923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C1B8F" w:rsidRDefault="000C1B8F" w:rsidP="000C1B8F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КУРСА ВНЕУРОЧНОЙ ДЕЯТЕЛЬНОСТИ </w:t>
      </w:r>
      <w:r w:rsidRPr="000C1B8F">
        <w:rPr>
          <w:rFonts w:ascii="Times New Roman" w:hAnsi="Times New Roman" w:cs="Times New Roman"/>
          <w:b/>
          <w:caps/>
          <w:sz w:val="28"/>
          <w:szCs w:val="28"/>
        </w:rPr>
        <w:t>«Математическая грамотность»</w:t>
      </w:r>
    </w:p>
    <w:p w:rsidR="00F11D3B" w:rsidRDefault="00F11D3B" w:rsidP="000C1B8F">
      <w:pPr>
        <w:rPr>
          <w:rFonts w:ascii="Times New Roman" w:hAnsi="Times New Roman" w:cs="Times New Roman"/>
          <w:b/>
          <w:sz w:val="28"/>
          <w:szCs w:val="28"/>
        </w:rPr>
      </w:pPr>
    </w:p>
    <w:p w:rsidR="00165672" w:rsidRPr="00165672" w:rsidRDefault="000C1B8F" w:rsidP="0016567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165672" w:rsidRPr="00165672">
        <w:rPr>
          <w:rFonts w:ascii="Times New Roman" w:hAnsi="Times New Roman" w:cs="Times New Roman"/>
          <w:sz w:val="28"/>
          <w:szCs w:val="28"/>
        </w:rPr>
        <w:t>Курс состоит из модулей, включающих разные виды заданий. Содержание заданий связано с материалом разделов и тем школьной программы по математике и распределено по четырем категориям:</w:t>
      </w:r>
    </w:p>
    <w:p w:rsidR="00165672" w:rsidRPr="00165672" w:rsidRDefault="00165672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>1</w:t>
      </w:r>
      <w:r w:rsidRPr="00165672">
        <w:rPr>
          <w:rFonts w:ascii="Times New Roman" w:hAnsi="Times New Roman" w:cs="Times New Roman"/>
          <w:sz w:val="28"/>
          <w:szCs w:val="28"/>
        </w:rPr>
        <w:t xml:space="preserve">. </w:t>
      </w:r>
      <w:r w:rsidRPr="00165672">
        <w:rPr>
          <w:rFonts w:ascii="Times New Roman" w:hAnsi="Times New Roman" w:cs="Times New Roman"/>
          <w:sz w:val="28"/>
          <w:szCs w:val="28"/>
          <w:u w:val="single"/>
        </w:rPr>
        <w:t>Пространство и форма</w:t>
      </w:r>
      <w:r w:rsidRPr="00165672">
        <w:rPr>
          <w:rFonts w:ascii="Times New Roman" w:hAnsi="Times New Roman" w:cs="Times New Roman"/>
          <w:sz w:val="28"/>
          <w:szCs w:val="28"/>
        </w:rPr>
        <w:t xml:space="preserve"> – задания, относящиеся к геометрическому материалу.</w:t>
      </w:r>
    </w:p>
    <w:p w:rsidR="00165672" w:rsidRPr="00165672" w:rsidRDefault="00165672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>2.</w:t>
      </w:r>
      <w:r w:rsidRPr="00165672">
        <w:rPr>
          <w:rFonts w:ascii="Times New Roman" w:hAnsi="Times New Roman" w:cs="Times New Roman"/>
          <w:sz w:val="28"/>
          <w:szCs w:val="28"/>
        </w:rPr>
        <w:t xml:space="preserve"> </w:t>
      </w:r>
      <w:r w:rsidRPr="00165672">
        <w:rPr>
          <w:rFonts w:ascii="Times New Roman" w:hAnsi="Times New Roman" w:cs="Times New Roman"/>
          <w:sz w:val="28"/>
          <w:szCs w:val="28"/>
          <w:u w:val="single"/>
        </w:rPr>
        <w:t>Изменение и зависимости</w:t>
      </w:r>
      <w:r w:rsidRPr="00165672">
        <w:rPr>
          <w:rFonts w:ascii="Times New Roman" w:hAnsi="Times New Roman" w:cs="Times New Roman"/>
          <w:sz w:val="28"/>
          <w:szCs w:val="28"/>
        </w:rPr>
        <w:t xml:space="preserve"> – задания, связанные с алгебраическим материалом.</w:t>
      </w:r>
    </w:p>
    <w:p w:rsidR="00165672" w:rsidRPr="00165672" w:rsidRDefault="00165672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>3.</w:t>
      </w:r>
      <w:r w:rsidRPr="00165672">
        <w:rPr>
          <w:rFonts w:ascii="Times New Roman" w:hAnsi="Times New Roman" w:cs="Times New Roman"/>
          <w:sz w:val="28"/>
          <w:szCs w:val="28"/>
        </w:rPr>
        <w:t xml:space="preserve"> </w:t>
      </w:r>
      <w:r w:rsidRPr="00165672">
        <w:rPr>
          <w:rFonts w:ascii="Times New Roman" w:hAnsi="Times New Roman" w:cs="Times New Roman"/>
          <w:sz w:val="28"/>
          <w:szCs w:val="28"/>
          <w:u w:val="single"/>
        </w:rPr>
        <w:t>Количество</w:t>
      </w:r>
      <w:r w:rsidRPr="00165672">
        <w:rPr>
          <w:rFonts w:ascii="Times New Roman" w:hAnsi="Times New Roman" w:cs="Times New Roman"/>
          <w:sz w:val="28"/>
          <w:szCs w:val="28"/>
        </w:rPr>
        <w:t xml:space="preserve"> – задания, основанные на работе с числами и отношениями между ними.</w:t>
      </w:r>
    </w:p>
    <w:p w:rsidR="00165672" w:rsidRPr="00165672" w:rsidRDefault="00165672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b/>
          <w:sz w:val="28"/>
          <w:szCs w:val="28"/>
        </w:rPr>
        <w:t>4.</w:t>
      </w:r>
      <w:r w:rsidRPr="00165672">
        <w:rPr>
          <w:rFonts w:ascii="Times New Roman" w:hAnsi="Times New Roman" w:cs="Times New Roman"/>
          <w:sz w:val="28"/>
          <w:szCs w:val="28"/>
        </w:rPr>
        <w:t xml:space="preserve"> </w:t>
      </w:r>
      <w:r w:rsidRPr="00165672">
        <w:rPr>
          <w:rFonts w:ascii="Times New Roman" w:hAnsi="Times New Roman" w:cs="Times New Roman"/>
          <w:sz w:val="28"/>
          <w:szCs w:val="28"/>
          <w:u w:val="single"/>
        </w:rPr>
        <w:t xml:space="preserve">Неопределенность и данные </w:t>
      </w:r>
      <w:r w:rsidRPr="00165672">
        <w:rPr>
          <w:rFonts w:ascii="Times New Roman" w:hAnsi="Times New Roman" w:cs="Times New Roman"/>
          <w:sz w:val="28"/>
          <w:szCs w:val="28"/>
        </w:rPr>
        <w:t>– разделы статистики и вероятности.</w:t>
      </w:r>
    </w:p>
    <w:p w:rsidR="00165672" w:rsidRPr="00165672" w:rsidRDefault="00165672" w:rsidP="0016567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sz w:val="28"/>
          <w:szCs w:val="28"/>
        </w:rPr>
        <w:t xml:space="preserve">Задачи курса характерны тем, что в каждом задании дается описание некоторой ситуации и предлагаются вопросы с постановкой проблем, которые необходимо решить, используя информацию, предложенную в описании ситуации в самом вопросе. В ряде вопросов дается дополнительное описание ситуации при этом для ответа на последующие вопросы надо использовать данные, полученные при ответе на </w:t>
      </w:r>
      <w:proofErr w:type="gramStart"/>
      <w:r w:rsidRPr="00165672">
        <w:rPr>
          <w:rFonts w:ascii="Times New Roman" w:hAnsi="Times New Roman" w:cs="Times New Roman"/>
          <w:sz w:val="28"/>
          <w:szCs w:val="28"/>
        </w:rPr>
        <w:t>предыдущий</w:t>
      </w:r>
      <w:proofErr w:type="gramEnd"/>
      <w:r w:rsidRPr="00165672">
        <w:rPr>
          <w:rFonts w:ascii="Times New Roman" w:hAnsi="Times New Roman" w:cs="Times New Roman"/>
          <w:sz w:val="28"/>
          <w:szCs w:val="28"/>
        </w:rPr>
        <w:t>.</w:t>
      </w:r>
    </w:p>
    <w:p w:rsidR="00165672" w:rsidRPr="00165672" w:rsidRDefault="00165672" w:rsidP="00165672">
      <w:pPr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65672">
        <w:rPr>
          <w:rFonts w:ascii="Times New Roman" w:hAnsi="Times New Roman" w:cs="Times New Roman"/>
          <w:sz w:val="28"/>
          <w:szCs w:val="28"/>
        </w:rPr>
        <w:t>Для создания ситуации научной коммуникации лучше работать в группах. Для выяснения эффективности работы групп нескольким учащимся в качестве индивидуальной работы можно предложить аналогичную ситуацию, а затем проанализировать, удастся ли с ней справиться в одиночку.</w:t>
      </w:r>
    </w:p>
    <w:p w:rsidR="00751985" w:rsidRDefault="003615A7" w:rsidP="00165672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Дидактические материалы 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sz w:val="28"/>
          <w:szCs w:val="28"/>
        </w:rPr>
        <w:t>построены таким образом</w:t>
      </w:r>
      <w:r w:rsidR="00751985" w:rsidRPr="00C3763D">
        <w:rPr>
          <w:rFonts w:ascii="Times New Roman" w:hAnsi="Times New Roman" w:cs="Times New Roman"/>
          <w:sz w:val="28"/>
          <w:szCs w:val="28"/>
        </w:rPr>
        <w:t>, что в каждом задании дается описание некоторой с</w:t>
      </w:r>
      <w:r w:rsidR="009B1C64" w:rsidRPr="00C3763D">
        <w:rPr>
          <w:rFonts w:ascii="Times New Roman" w:hAnsi="Times New Roman" w:cs="Times New Roman"/>
          <w:sz w:val="28"/>
          <w:szCs w:val="28"/>
        </w:rPr>
        <w:t>итуации и предлагаются вопросы с постановкой проблем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, которые необходимо решить, используя информацию, предложенную в описании ситуации в самом вопросе. </w:t>
      </w:r>
      <w:r w:rsidR="009B1C64" w:rsidRPr="00C3763D">
        <w:rPr>
          <w:rFonts w:ascii="Times New Roman" w:hAnsi="Times New Roman" w:cs="Times New Roman"/>
          <w:sz w:val="28"/>
          <w:szCs w:val="28"/>
        </w:rPr>
        <w:t xml:space="preserve">В ряде вопросов дается </w:t>
      </w:r>
      <w:r w:rsidR="009B1C64" w:rsidRPr="00C3763D">
        <w:rPr>
          <w:rFonts w:ascii="Times New Roman" w:hAnsi="Times New Roman" w:cs="Times New Roman"/>
          <w:sz w:val="28"/>
          <w:szCs w:val="28"/>
        </w:rPr>
        <w:lastRenderedPageBreak/>
        <w:t xml:space="preserve">дополнительное описание ситуации при этом для ответа на последующие вопросы надо использовать данные, полученные при ответе на </w:t>
      </w:r>
      <w:proofErr w:type="gramStart"/>
      <w:r w:rsidR="009B1C64" w:rsidRPr="00C3763D">
        <w:rPr>
          <w:rFonts w:ascii="Times New Roman" w:hAnsi="Times New Roman" w:cs="Times New Roman"/>
          <w:sz w:val="28"/>
          <w:szCs w:val="28"/>
        </w:rPr>
        <w:t>предыдущий</w:t>
      </w:r>
      <w:proofErr w:type="gramEnd"/>
      <w:r w:rsidR="009B1C64" w:rsidRPr="00C3763D">
        <w:rPr>
          <w:rFonts w:ascii="Times New Roman" w:hAnsi="Times New Roman" w:cs="Times New Roman"/>
          <w:sz w:val="28"/>
          <w:szCs w:val="28"/>
        </w:rPr>
        <w:t>.</w:t>
      </w:r>
    </w:p>
    <w:p w:rsidR="00BF1FC0" w:rsidRPr="00C3763D" w:rsidRDefault="00BF1FC0" w:rsidP="00BF1FC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Программа предполагает поэтапное развитие умений формулировать, применять и интерпретировать математику в различных контекстах, что обеспечивается следующим комплексом  заданий: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Учебные задачи, показывающие перспективу их практического использования в повседневной жизни. 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Упражнения, связанные с решением при помощи арифметических знаний проблем, возникающих в повседневной жизни. 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проблем и ситуаций, связанных с ориентацией на плоскости и в пространстве на основе знаний о геометрических фигурах, их измерении.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разнообразных задач, связанных с бытовыми жизненными ситуациями (покупка, измерение, взвешивание и др.)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Задачи и упражнения на оценку правильности решения на основе житейских представлений 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распознавание, выявление, формулирование проблем, которые возникают в окружающей действительности и могут быть решены средствами математики.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понимание и интерпретацию различных отношений между математическими понятиями — работа с математическими объектами.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сравнение, соотнесение, преобразование и обобщение информации о математических объектах — числах, величинах, геометрических фигурах.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 w:right="-425"/>
        <w:contextualSpacing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выполнение вычислений, расчетов, прикидок, оценки величин, на овладение математическими методами для решения учебных задач.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понимание и применение математической символики и терминологии.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Задания, направленные на построение суждений.</w:t>
      </w:r>
    </w:p>
    <w:p w:rsidR="008703A2" w:rsidRPr="00C3763D" w:rsidRDefault="008703A2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Ситуации учебной коммуникации могут быть созданы как в учебном процесс</w:t>
      </w:r>
      <w:r w:rsidR="00165672">
        <w:rPr>
          <w:rFonts w:ascii="Times New Roman" w:hAnsi="Times New Roman" w:cs="Times New Roman"/>
          <w:sz w:val="28"/>
          <w:szCs w:val="28"/>
        </w:rPr>
        <w:t>е</w:t>
      </w:r>
      <w:r w:rsidRPr="00C3763D">
        <w:rPr>
          <w:rFonts w:ascii="Times New Roman" w:hAnsi="Times New Roman" w:cs="Times New Roman"/>
          <w:sz w:val="28"/>
          <w:szCs w:val="28"/>
        </w:rPr>
        <w:t xml:space="preserve">, так и вне </w:t>
      </w:r>
      <w:proofErr w:type="gramStart"/>
      <w:r w:rsidRPr="00C3763D">
        <w:rPr>
          <w:rFonts w:ascii="Times New Roman" w:hAnsi="Times New Roman" w:cs="Times New Roman"/>
          <w:sz w:val="28"/>
          <w:szCs w:val="28"/>
        </w:rPr>
        <w:t>него</w:t>
      </w:r>
      <w:proofErr w:type="gramEnd"/>
      <w:r w:rsidRPr="00C3763D">
        <w:rPr>
          <w:rFonts w:ascii="Times New Roman" w:hAnsi="Times New Roman" w:cs="Times New Roman"/>
          <w:sz w:val="28"/>
          <w:szCs w:val="28"/>
        </w:rPr>
        <w:t>, когда учащимся необходимо собрать информацию из окружающей среды.</w:t>
      </w:r>
    </w:p>
    <w:p w:rsidR="00B969D6" w:rsidRPr="00C3763D" w:rsidRDefault="00B969D6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Для </w:t>
      </w:r>
      <w:r w:rsidR="009B212B" w:rsidRPr="00C3763D">
        <w:rPr>
          <w:rFonts w:ascii="Times New Roman" w:hAnsi="Times New Roman" w:cs="Times New Roman"/>
          <w:sz w:val="28"/>
          <w:szCs w:val="28"/>
        </w:rPr>
        <w:t xml:space="preserve">создания ситуации научной коммуникации </w:t>
      </w:r>
      <w:r w:rsidRPr="00C3763D">
        <w:rPr>
          <w:rFonts w:ascii="Times New Roman" w:hAnsi="Times New Roman" w:cs="Times New Roman"/>
          <w:sz w:val="28"/>
          <w:szCs w:val="28"/>
        </w:rPr>
        <w:t>лучше работать в группах</w:t>
      </w:r>
      <w:r w:rsidR="00B7173A" w:rsidRPr="00C3763D">
        <w:rPr>
          <w:rFonts w:ascii="Times New Roman" w:hAnsi="Times New Roman" w:cs="Times New Roman"/>
          <w:sz w:val="28"/>
          <w:szCs w:val="28"/>
        </w:rPr>
        <w:t>.</w:t>
      </w:r>
      <w:r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641C4C" w:rsidRPr="00C3763D">
        <w:rPr>
          <w:rFonts w:ascii="Times New Roman" w:hAnsi="Times New Roman" w:cs="Times New Roman"/>
          <w:sz w:val="28"/>
          <w:szCs w:val="28"/>
        </w:rPr>
        <w:t>Для выяснения эффективности работы групп нескольким учащимся в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качестве индивидуальной работы можно предложить аналогичную ситуацию</w:t>
      </w:r>
      <w:r w:rsidR="00641C4C" w:rsidRPr="00C3763D">
        <w:rPr>
          <w:rFonts w:ascii="Times New Roman" w:hAnsi="Times New Roman" w:cs="Times New Roman"/>
          <w:sz w:val="28"/>
          <w:szCs w:val="28"/>
        </w:rPr>
        <w:t>, а затем</w:t>
      </w:r>
      <w:r w:rsidRPr="00C3763D">
        <w:rPr>
          <w:rFonts w:ascii="Times New Roman" w:hAnsi="Times New Roman" w:cs="Times New Roman"/>
          <w:sz w:val="28"/>
          <w:szCs w:val="28"/>
        </w:rPr>
        <w:t xml:space="preserve"> проанализировать</w:t>
      </w:r>
      <w:r w:rsidR="00641C4C" w:rsidRPr="00C3763D">
        <w:rPr>
          <w:rFonts w:ascii="Times New Roman" w:hAnsi="Times New Roman" w:cs="Times New Roman"/>
          <w:sz w:val="28"/>
          <w:szCs w:val="28"/>
        </w:rPr>
        <w:t>,</w:t>
      </w:r>
      <w:r w:rsidRPr="00C3763D">
        <w:rPr>
          <w:rFonts w:ascii="Times New Roman" w:hAnsi="Times New Roman" w:cs="Times New Roman"/>
          <w:sz w:val="28"/>
          <w:szCs w:val="28"/>
        </w:rPr>
        <w:t xml:space="preserve"> удастся ли с ней справиться в одиночку.</w:t>
      </w:r>
    </w:p>
    <w:p w:rsidR="00641C4C" w:rsidRPr="00C3763D" w:rsidRDefault="00B969D6" w:rsidP="00165672">
      <w:pP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 занятиях использ</w:t>
      </w:r>
      <w:r w:rsidR="00641C4C" w:rsidRPr="00C3763D">
        <w:rPr>
          <w:rFonts w:ascii="Times New Roman" w:hAnsi="Times New Roman" w:cs="Times New Roman"/>
          <w:sz w:val="28"/>
          <w:szCs w:val="28"/>
        </w:rPr>
        <w:t>уются материалы Открытого банка заданий «Институт стратегии развития образования Российской академии образования»</w:t>
      </w:r>
      <w:r w:rsidR="00165672">
        <w:rPr>
          <w:rFonts w:ascii="Times New Roman" w:hAnsi="Times New Roman" w:cs="Times New Roman"/>
          <w:sz w:val="28"/>
          <w:szCs w:val="28"/>
        </w:rPr>
        <w:t xml:space="preserve">, </w:t>
      </w:r>
      <w:r w:rsidR="00165672" w:rsidRPr="00165672">
        <w:rPr>
          <w:rFonts w:ascii="Times New Roman" w:hAnsi="Times New Roman" w:cs="Times New Roman"/>
          <w:sz w:val="28"/>
          <w:szCs w:val="28"/>
        </w:rPr>
        <w:t xml:space="preserve">Примеры открытых заданий по математике международного исследования образовательных достижений учащихся </w:t>
      </w:r>
      <w:r w:rsidR="00165672" w:rsidRPr="00165672">
        <w:rPr>
          <w:rFonts w:ascii="Times New Roman" w:hAnsi="Times New Roman" w:cs="Times New Roman"/>
          <w:sz w:val="28"/>
          <w:szCs w:val="28"/>
          <w:lang w:val="en-US"/>
        </w:rPr>
        <w:t>PISA</w:t>
      </w:r>
      <w:r w:rsidR="00641C4C" w:rsidRPr="00C3763D">
        <w:rPr>
          <w:rFonts w:ascii="Times New Roman" w:hAnsi="Times New Roman" w:cs="Times New Roman"/>
          <w:sz w:val="28"/>
          <w:szCs w:val="28"/>
        </w:rPr>
        <w:t xml:space="preserve"> и </w:t>
      </w:r>
      <w:r w:rsidR="005435FF" w:rsidRPr="00C3763D">
        <w:rPr>
          <w:rFonts w:ascii="Times New Roman" w:hAnsi="Times New Roman" w:cs="Times New Roman"/>
          <w:sz w:val="28"/>
          <w:szCs w:val="28"/>
        </w:rPr>
        <w:t>П</w:t>
      </w:r>
      <w:r w:rsidR="00641C4C" w:rsidRPr="00C3763D">
        <w:rPr>
          <w:rFonts w:ascii="Times New Roman" w:hAnsi="Times New Roman" w:cs="Times New Roman"/>
          <w:sz w:val="28"/>
          <w:szCs w:val="28"/>
        </w:rPr>
        <w:t>р</w:t>
      </w:r>
      <w:r w:rsidR="009112D8" w:rsidRPr="00C3763D">
        <w:rPr>
          <w:rFonts w:ascii="Times New Roman" w:hAnsi="Times New Roman" w:cs="Times New Roman"/>
          <w:sz w:val="28"/>
          <w:szCs w:val="28"/>
        </w:rPr>
        <w:t>ограммы курса внеурочной деятельности «Функциональная грамотность: учимся жизни».</w:t>
      </w:r>
    </w:p>
    <w:p w:rsidR="008B1CAC" w:rsidRDefault="008B1CAC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112F8" w:rsidRDefault="006112F8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899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lastRenderedPageBreak/>
        <w:t>Тематическое планирование</w:t>
      </w:r>
    </w:p>
    <w:p w:rsidR="006D33CC" w:rsidRDefault="006D33CC" w:rsidP="006D33CC">
      <w:pPr>
        <w:pStyle w:val="Table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 час в неделю)</w:t>
      </w:r>
    </w:p>
    <w:p w:rsidR="006D33CC" w:rsidRDefault="006D33CC" w:rsidP="006D33CC">
      <w:pPr>
        <w:pStyle w:val="TableParagraph"/>
        <w:rPr>
          <w:b/>
          <w:sz w:val="28"/>
          <w:szCs w:val="28"/>
        </w:rPr>
      </w:pPr>
      <w:r>
        <w:rPr>
          <w:b/>
          <w:sz w:val="28"/>
          <w:szCs w:val="28"/>
        </w:rPr>
        <w:t>Всего часов за учебный период:__</w:t>
      </w:r>
      <w:r w:rsidR="00B70B8F" w:rsidRPr="00B70B8F">
        <w:rPr>
          <w:b/>
          <w:sz w:val="28"/>
          <w:szCs w:val="28"/>
          <w:u w:val="single"/>
        </w:rPr>
        <w:t>34</w:t>
      </w:r>
      <w:r w:rsidR="00B70B8F">
        <w:rPr>
          <w:b/>
          <w:sz w:val="28"/>
          <w:szCs w:val="28"/>
        </w:rPr>
        <w:t>___</w:t>
      </w:r>
    </w:p>
    <w:p w:rsidR="006D33CC" w:rsidRDefault="006D33CC" w:rsidP="006D33CC">
      <w:pPr>
        <w:pStyle w:val="aa"/>
        <w:spacing w:before="10"/>
        <w:rPr>
          <w:b/>
          <w:sz w:val="20"/>
        </w:rPr>
      </w:pPr>
    </w:p>
    <w:tbl>
      <w:tblPr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8"/>
        <w:gridCol w:w="6478"/>
        <w:gridCol w:w="2024"/>
      </w:tblGrid>
      <w:tr w:rsidR="00165672" w:rsidRPr="00165672" w:rsidTr="00622149">
        <w:tc>
          <w:tcPr>
            <w:tcW w:w="468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65672" w:rsidRPr="00165672" w:rsidTr="00622149">
        <w:tc>
          <w:tcPr>
            <w:tcW w:w="468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165672" w:rsidP="0062214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Числа. Отношения с числами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165672" w:rsidRPr="00165672" w:rsidTr="00622149">
        <w:tc>
          <w:tcPr>
            <w:tcW w:w="468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165672" w:rsidP="0062214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Изменение и зависимости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65672" w:rsidRPr="00165672" w:rsidTr="00622149">
        <w:tc>
          <w:tcPr>
            <w:tcW w:w="468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165672" w:rsidP="0062214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Пространство и форма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165672" w:rsidRPr="00165672" w:rsidTr="00622149">
        <w:tc>
          <w:tcPr>
            <w:tcW w:w="468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53" w:type="pct"/>
            <w:shd w:val="clear" w:color="auto" w:fill="auto"/>
          </w:tcPr>
          <w:p w:rsidR="00165672" w:rsidRPr="00165672" w:rsidRDefault="00165672" w:rsidP="0062214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Статистика и вероятность</w:t>
            </w:r>
          </w:p>
        </w:tc>
        <w:tc>
          <w:tcPr>
            <w:tcW w:w="1079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D234B7" w:rsidRPr="00C3763D" w:rsidRDefault="00D234B7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350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F11D3B" w:rsidRPr="00C3763D" w:rsidRDefault="00F11D3B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2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3"/>
        <w:gridCol w:w="6551"/>
        <w:gridCol w:w="1936"/>
      </w:tblGrid>
      <w:tr w:rsidR="00165672" w:rsidRPr="00165672" w:rsidTr="00622149">
        <w:tc>
          <w:tcPr>
            <w:tcW w:w="476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49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165672" w:rsidRPr="00165672" w:rsidTr="00622149">
        <w:tc>
          <w:tcPr>
            <w:tcW w:w="5000" w:type="pct"/>
            <w:gridSpan w:val="3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Числа. Отношения с числами 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 xml:space="preserve">Вводная беседа.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Кому и зачем нужна математика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Тарифы сотовой связи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5-6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Распродажи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7-8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Расчет калорий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Оплата по счетчику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Покупка набора продуктов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Вычисления по недостатку и избытку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5000" w:type="pct"/>
            <w:gridSpan w:val="3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Изменение и зависимости 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13-14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Угол и часы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15-16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 xml:space="preserve">Потребление бумаги в офисе.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17-18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Сигналы маяка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5000" w:type="pct"/>
            <w:gridSpan w:val="3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Пространство и форма 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Таблицы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21-22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Планировка участка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Паркет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24-25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Укладка плитки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Забор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Поездка на метро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5000" w:type="pct"/>
            <w:gridSpan w:val="3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Статистика и вероятность 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29-30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Города и дороги. Графы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Случайные опыты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Голосование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165672" w:rsidRPr="00165672" w:rsidTr="00622149">
        <w:tc>
          <w:tcPr>
            <w:tcW w:w="476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492" w:type="pct"/>
            <w:shd w:val="clear" w:color="auto" w:fill="auto"/>
          </w:tcPr>
          <w:p w:rsidR="00165672" w:rsidRPr="00165672" w:rsidRDefault="00165672" w:rsidP="00622149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занятие. 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165672" w:rsidRPr="00165672" w:rsidRDefault="00165672" w:rsidP="00622149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6567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255FA" w:rsidRPr="00C3763D" w:rsidRDefault="007255FA" w:rsidP="003B32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B06A2A" w:rsidRDefault="00B06A2A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86CB5" w:rsidRPr="00C3763D" w:rsidRDefault="00CD5088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Раздел 7.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86CB5" w:rsidRDefault="00986CB5" w:rsidP="00986CB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0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Занятия в рамках программы направлены на обеспечение достижений </w:t>
      </w:r>
      <w:proofErr w:type="gram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обучающимися</w:t>
      </w:r>
      <w:proofErr w:type="gram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следующих </w:t>
      </w:r>
      <w:r w:rsidR="00325232"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предмет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ных образовательных результатов, </w:t>
      </w:r>
      <w:proofErr w:type="spell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метапредметных</w:t>
      </w:r>
      <w:proofErr w:type="spell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и</w:t>
      </w:r>
      <w:r w:rsidR="00325232" w:rsidRP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>личностных результатов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. Они формируются во всех направлениях функциональной грамотности, при этом определенные направления создают наиболее</w:t>
      </w:r>
      <w:r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благоприятные возможности для достижения конкретных образовательных результатов.</w:t>
      </w:r>
      <w:r w:rsidR="004E613D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</w:p>
    <w:p w:rsidR="00CD5088" w:rsidRPr="007263B2" w:rsidRDefault="00CD5088" w:rsidP="00CD5088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Занятия по математической грамотности в рамках внеурочной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д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еятельности вносят вклад в достижение следующих </w:t>
      </w:r>
      <w:r w:rsidRPr="007263B2">
        <w:rPr>
          <w:rFonts w:ascii="Times New Roman" w:eastAsiaTheme="minorHAnsi" w:hAnsi="Times New Roman" w:cs="Times New Roman"/>
          <w:b/>
          <w:sz w:val="28"/>
          <w:szCs w:val="24"/>
          <w:u w:val="single"/>
          <w:lang w:eastAsia="en-US"/>
        </w:rPr>
        <w:t>предметных результатов</w:t>
      </w:r>
      <w:proofErr w:type="gramStart"/>
      <w:r w:rsidR="00B70B8F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:</w:t>
      </w:r>
      <w:proofErr w:type="gramEnd"/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в практических (жизненных) ситуациях следующие предметные математические умения и навыки:</w:t>
      </w:r>
    </w:p>
    <w:p w:rsidR="00CD5088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сравнивать и упорядочивать натуральные числа, целые числа, обыкновенные и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>десятичные дроби, рациональные числа;</w:t>
      </w:r>
    </w:p>
    <w:p w:rsidR="00CD5088" w:rsidRPr="007263B2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выполнять, сочетая устные и письменные приемы, арифметические действия с рациональными числами;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 проверку, прикидку результата вычислений; округлять числа;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вычислять значения числовых выражений;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калькулятор;</w:t>
      </w:r>
    </w:p>
    <w:p w:rsidR="00CD5088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proofErr w:type="gramStart"/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решать практико-ориентированные задачи, содержащие зависимости величин (скорость, время, расстояние, цена, количество, стоимость), процентами (налоги, задачи из области управления личными и семейными финансами),</w:t>
      </w:r>
      <w:proofErr w:type="gramEnd"/>
    </w:p>
    <w:p w:rsidR="00CD5088" w:rsidRPr="007263B2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Освоение курса внеурочной деятельности «Математическая грамотность» на уровне 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3763D">
        <w:rPr>
          <w:rFonts w:ascii="Times New Roman" w:hAnsi="Times New Roman" w:cs="Times New Roman"/>
          <w:sz w:val="28"/>
          <w:szCs w:val="28"/>
        </w:rPr>
        <w:t xml:space="preserve">общего образования обеспечивает достижение </w:t>
      </w:r>
      <w:proofErr w:type="spellStart"/>
      <w:r w:rsidRPr="007263B2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7263B2">
        <w:rPr>
          <w:rFonts w:ascii="Times New Roman" w:hAnsi="Times New Roman" w:cs="Times New Roman"/>
          <w:b/>
          <w:sz w:val="28"/>
          <w:szCs w:val="28"/>
        </w:rPr>
        <w:t xml:space="preserve"> результатов. </w:t>
      </w:r>
    </w:p>
    <w:p w:rsidR="00CD5088" w:rsidRPr="00C3763D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Контекст заданий создаёт базу для формирования универсальных учебных действий: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познавательных: </w:t>
      </w:r>
    </w:p>
    <w:p w:rsidR="00CD5088" w:rsidRPr="00C3763D" w:rsidRDefault="00CD5088" w:rsidP="00CD50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способность постановки реальных проблем и их решение средствами математики;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дефициты информации, данных, необходимых для решения поставленной задачи;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причинно-следственные связи при изучении явлений и процессов;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коммуникативных: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умение слушать и вступать в диалог;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участвовать в коллективном обсуждении проблем;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выражать свою точку зрения;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интегрироваться в группу сверстников и строить продуктивное взаимодействие и сотрудничество со сверстниками и взрослыми;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регулятивных: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проблемы для решения в жизненных и учебных ситуациях;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выбор и брать ответственность за решение;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объяснять причины достижения (</w:t>
      </w:r>
      <w:proofErr w:type="spell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результатов деятельности, давать оценку приобретенному опыту;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уметь находить </w:t>
      </w:r>
      <w:proofErr w:type="gram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позитивное</w:t>
      </w:r>
      <w:proofErr w:type="gram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произошедшей ситуации;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оценивать соответствие результата цели и условиям;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признавать свое право на ошибку и такое же право </w:t>
      </w:r>
      <w:proofErr w:type="gram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другого</w:t>
      </w:r>
      <w:proofErr w:type="gram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86CB5" w:rsidRPr="00C3763D" w:rsidRDefault="0020741C" w:rsidP="0020741C">
      <w:pPr>
        <w:pStyle w:val="a4"/>
        <w:spacing w:line="240" w:lineRule="auto"/>
        <w:ind w:left="14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Л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ичностны</w:t>
      </w:r>
      <w:r w:rsidR="00986CB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объяснение гражданской позиции в конкретных ситуациях общественной жизни на основе </w:t>
      </w: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математических знаний с позиции норм мора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 и общечеловеческих ценностей;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активное участие в жизни семьи;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опыта успешного межличностного общения;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обеспечение ориентации в социальных ролях и соответствующей им деятельности; 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</w:r>
    </w:p>
    <w:p w:rsidR="00986CB5" w:rsidRDefault="00986CB5" w:rsidP="00986CB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613D" w:rsidRPr="004E613D" w:rsidRDefault="004E613D" w:rsidP="004E613D">
      <w:pPr>
        <w:ind w:firstLine="709"/>
        <w:rPr>
          <w:rFonts w:ascii="Times New Roman" w:hAnsi="Times New Roman" w:cs="Times New Roman"/>
          <w:sz w:val="28"/>
          <w:szCs w:val="32"/>
        </w:rPr>
      </w:pPr>
      <w:r w:rsidRPr="004E613D">
        <w:rPr>
          <w:rFonts w:ascii="Times New Roman" w:hAnsi="Times New Roman" w:cs="Times New Roman"/>
          <w:sz w:val="28"/>
          <w:szCs w:val="32"/>
        </w:rPr>
        <w:t>После освоения курса внеурочной деятельности   документ об обучении не выдается.</w:t>
      </w:r>
    </w:p>
    <w:sectPr w:rsidR="004E613D" w:rsidRPr="004E613D" w:rsidSect="000F2FB6">
      <w:footerReference w:type="default" r:id="rId9"/>
      <w:pgSz w:w="11906" w:h="16838"/>
      <w:pgMar w:top="1135" w:right="1274" w:bottom="993" w:left="1134" w:header="708" w:footer="43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740" w:rsidRDefault="00293740" w:rsidP="002173B5">
      <w:pPr>
        <w:spacing w:line="240" w:lineRule="auto"/>
      </w:pPr>
      <w:r>
        <w:separator/>
      </w:r>
    </w:p>
  </w:endnote>
  <w:endnote w:type="continuationSeparator" w:id="0">
    <w:p w:rsidR="00293740" w:rsidRDefault="00293740" w:rsidP="00217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-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335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D0094" w:rsidRPr="00DD0094" w:rsidRDefault="00DD0094">
        <w:pPr>
          <w:pStyle w:val="ae"/>
          <w:jc w:val="center"/>
          <w:rPr>
            <w:rFonts w:ascii="Times New Roman" w:hAnsi="Times New Roman" w:cs="Times New Roman"/>
            <w:sz w:val="24"/>
          </w:rPr>
        </w:pPr>
        <w:r w:rsidRPr="00DD0094">
          <w:rPr>
            <w:rFonts w:ascii="Times New Roman" w:hAnsi="Times New Roman" w:cs="Times New Roman"/>
            <w:sz w:val="24"/>
          </w:rPr>
          <w:fldChar w:fldCharType="begin"/>
        </w:r>
        <w:r w:rsidRPr="00DD0094">
          <w:rPr>
            <w:rFonts w:ascii="Times New Roman" w:hAnsi="Times New Roman" w:cs="Times New Roman"/>
            <w:sz w:val="24"/>
          </w:rPr>
          <w:instrText>PAGE   \* MERGEFORMAT</w:instrText>
        </w:r>
        <w:r w:rsidRPr="00DD0094">
          <w:rPr>
            <w:rFonts w:ascii="Times New Roman" w:hAnsi="Times New Roman" w:cs="Times New Roman"/>
            <w:sz w:val="24"/>
          </w:rPr>
          <w:fldChar w:fldCharType="separate"/>
        </w:r>
        <w:r w:rsidR="00502BC8">
          <w:rPr>
            <w:rFonts w:ascii="Times New Roman" w:hAnsi="Times New Roman" w:cs="Times New Roman"/>
            <w:noProof/>
            <w:sz w:val="24"/>
          </w:rPr>
          <w:t>5</w:t>
        </w:r>
        <w:r w:rsidRPr="00DD009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D0094" w:rsidRDefault="00DD009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740" w:rsidRDefault="00293740" w:rsidP="002173B5">
      <w:pPr>
        <w:spacing w:line="240" w:lineRule="auto"/>
      </w:pPr>
      <w:r>
        <w:separator/>
      </w:r>
    </w:p>
  </w:footnote>
  <w:footnote w:type="continuationSeparator" w:id="0">
    <w:p w:rsidR="00293740" w:rsidRDefault="00293740" w:rsidP="002173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">
    <w:nsid w:val="00000403"/>
    <w:multiLevelType w:val="multilevel"/>
    <w:tmpl w:val="00000886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406" w:hanging="28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93" w:hanging="286"/>
      </w:pPr>
    </w:lvl>
    <w:lvl w:ilvl="2">
      <w:numFmt w:val="bullet"/>
      <w:lvlText w:val="•"/>
      <w:lvlJc w:val="left"/>
      <w:pPr>
        <w:ind w:left="2987" w:hanging="286"/>
      </w:pPr>
    </w:lvl>
    <w:lvl w:ilvl="3">
      <w:numFmt w:val="bullet"/>
      <w:lvlText w:val="•"/>
      <w:lvlJc w:val="left"/>
      <w:pPr>
        <w:ind w:left="3781" w:hanging="286"/>
      </w:pPr>
    </w:lvl>
    <w:lvl w:ilvl="4">
      <w:numFmt w:val="bullet"/>
      <w:lvlText w:val="•"/>
      <w:lvlJc w:val="left"/>
      <w:pPr>
        <w:ind w:left="4575" w:hanging="286"/>
      </w:pPr>
    </w:lvl>
    <w:lvl w:ilvl="5">
      <w:numFmt w:val="bullet"/>
      <w:lvlText w:val="•"/>
      <w:lvlJc w:val="left"/>
      <w:pPr>
        <w:ind w:left="5368" w:hanging="286"/>
      </w:pPr>
    </w:lvl>
    <w:lvl w:ilvl="6">
      <w:numFmt w:val="bullet"/>
      <w:lvlText w:val="•"/>
      <w:lvlJc w:val="left"/>
      <w:pPr>
        <w:ind w:left="6162" w:hanging="286"/>
      </w:pPr>
    </w:lvl>
    <w:lvl w:ilvl="7">
      <w:numFmt w:val="bullet"/>
      <w:lvlText w:val="•"/>
      <w:lvlJc w:val="left"/>
      <w:pPr>
        <w:ind w:left="6956" w:hanging="286"/>
      </w:pPr>
    </w:lvl>
    <w:lvl w:ilvl="8">
      <w:numFmt w:val="bullet"/>
      <w:lvlText w:val="•"/>
      <w:lvlJc w:val="left"/>
      <w:pPr>
        <w:ind w:left="7750" w:hanging="286"/>
      </w:pPr>
    </w:lvl>
  </w:abstractNum>
  <w:abstractNum w:abstractNumId="4">
    <w:nsid w:val="03DB1AAB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3959D4"/>
    <w:multiLevelType w:val="hybridMultilevel"/>
    <w:tmpl w:val="0EF4F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43CF8"/>
    <w:multiLevelType w:val="hybridMultilevel"/>
    <w:tmpl w:val="20CEF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405CB"/>
    <w:multiLevelType w:val="hybridMultilevel"/>
    <w:tmpl w:val="7AB04EB6"/>
    <w:lvl w:ilvl="0" w:tplc="2D0221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C432429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9">
    <w:nsid w:val="1D2546B2"/>
    <w:multiLevelType w:val="hybridMultilevel"/>
    <w:tmpl w:val="C0FE7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A7103C"/>
    <w:multiLevelType w:val="hybridMultilevel"/>
    <w:tmpl w:val="F0F2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172E4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1C2019"/>
    <w:multiLevelType w:val="hybridMultilevel"/>
    <w:tmpl w:val="A7D065C2"/>
    <w:lvl w:ilvl="0" w:tplc="BD32BF20">
      <w:start w:val="1"/>
      <w:numFmt w:val="decimal"/>
      <w:lvlText w:val="%1)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77F3536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4">
    <w:nsid w:val="3DD71313"/>
    <w:multiLevelType w:val="hybridMultilevel"/>
    <w:tmpl w:val="9D2E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07B47"/>
    <w:multiLevelType w:val="hybridMultilevel"/>
    <w:tmpl w:val="5A365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A60433"/>
    <w:multiLevelType w:val="hybridMultilevel"/>
    <w:tmpl w:val="998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60BAA"/>
    <w:multiLevelType w:val="hybridMultilevel"/>
    <w:tmpl w:val="7124E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CF254B"/>
    <w:multiLevelType w:val="hybridMultilevel"/>
    <w:tmpl w:val="A7EA472E"/>
    <w:lvl w:ilvl="0" w:tplc="CC52FF02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1626274"/>
    <w:multiLevelType w:val="hybridMultilevel"/>
    <w:tmpl w:val="90488E00"/>
    <w:lvl w:ilvl="0" w:tplc="0D4A4F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24EB5"/>
    <w:multiLevelType w:val="hybridMultilevel"/>
    <w:tmpl w:val="670A4E5E"/>
    <w:lvl w:ilvl="0" w:tplc="7D640C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5351102"/>
    <w:multiLevelType w:val="hybridMultilevel"/>
    <w:tmpl w:val="76D0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8C1C61"/>
    <w:multiLevelType w:val="hybridMultilevel"/>
    <w:tmpl w:val="1CE4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ED737B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24">
    <w:nsid w:val="5CF16616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B5461E"/>
    <w:multiLevelType w:val="hybridMultilevel"/>
    <w:tmpl w:val="729E889E"/>
    <w:lvl w:ilvl="0" w:tplc="7D640C3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>
    <w:nsid w:val="61832918"/>
    <w:multiLevelType w:val="hybridMultilevel"/>
    <w:tmpl w:val="61CEA914"/>
    <w:lvl w:ilvl="0" w:tplc="45C0290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2954C62"/>
    <w:multiLevelType w:val="hybridMultilevel"/>
    <w:tmpl w:val="3EE4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C47C3B"/>
    <w:multiLevelType w:val="hybridMultilevel"/>
    <w:tmpl w:val="864451C0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AA642E"/>
    <w:multiLevelType w:val="hybridMultilevel"/>
    <w:tmpl w:val="EF321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01941"/>
    <w:multiLevelType w:val="hybridMultilevel"/>
    <w:tmpl w:val="1FD21EDE"/>
    <w:lvl w:ilvl="0" w:tplc="7D640C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8CF77F8"/>
    <w:multiLevelType w:val="hybridMultilevel"/>
    <w:tmpl w:val="49E43452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0"/>
  </w:num>
  <w:num w:numId="5">
    <w:abstractNumId w:val="13"/>
  </w:num>
  <w:num w:numId="6">
    <w:abstractNumId w:val="2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20"/>
  </w:num>
  <w:num w:numId="12">
    <w:abstractNumId w:val="12"/>
  </w:num>
  <w:num w:numId="13">
    <w:abstractNumId w:val="3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6"/>
  </w:num>
  <w:num w:numId="19">
    <w:abstractNumId w:val="19"/>
  </w:num>
  <w:num w:numId="20">
    <w:abstractNumId w:val="31"/>
  </w:num>
  <w:num w:numId="21">
    <w:abstractNumId w:val="28"/>
  </w:num>
  <w:num w:numId="22">
    <w:abstractNumId w:val="18"/>
  </w:num>
  <w:num w:numId="23">
    <w:abstractNumId w:val="7"/>
  </w:num>
  <w:num w:numId="24">
    <w:abstractNumId w:val="4"/>
  </w:num>
  <w:num w:numId="25">
    <w:abstractNumId w:val="27"/>
  </w:num>
  <w:num w:numId="26">
    <w:abstractNumId w:val="25"/>
  </w:num>
  <w:num w:numId="27">
    <w:abstractNumId w:val="6"/>
  </w:num>
  <w:num w:numId="28">
    <w:abstractNumId w:val="10"/>
  </w:num>
  <w:num w:numId="29">
    <w:abstractNumId w:val="22"/>
  </w:num>
  <w:num w:numId="30">
    <w:abstractNumId w:val="21"/>
  </w:num>
  <w:num w:numId="31">
    <w:abstractNumId w:val="14"/>
  </w:num>
  <w:num w:numId="32">
    <w:abstractNumId w:val="2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BF"/>
    <w:rsid w:val="00036D63"/>
    <w:rsid w:val="0006372E"/>
    <w:rsid w:val="00087260"/>
    <w:rsid w:val="000A5EE2"/>
    <w:rsid w:val="000A7930"/>
    <w:rsid w:val="000C1B8F"/>
    <w:rsid w:val="000D3FE1"/>
    <w:rsid w:val="000E4CA9"/>
    <w:rsid w:val="000F2FB6"/>
    <w:rsid w:val="000F4768"/>
    <w:rsid w:val="001009C6"/>
    <w:rsid w:val="00111EBB"/>
    <w:rsid w:val="00116E5A"/>
    <w:rsid w:val="00125811"/>
    <w:rsid w:val="00134390"/>
    <w:rsid w:val="00135827"/>
    <w:rsid w:val="00142938"/>
    <w:rsid w:val="00146782"/>
    <w:rsid w:val="00163DE8"/>
    <w:rsid w:val="00165672"/>
    <w:rsid w:val="00176ECD"/>
    <w:rsid w:val="001860A2"/>
    <w:rsid w:val="00191110"/>
    <w:rsid w:val="001A2600"/>
    <w:rsid w:val="001A32C5"/>
    <w:rsid w:val="001C1BEC"/>
    <w:rsid w:val="001C7167"/>
    <w:rsid w:val="001E3678"/>
    <w:rsid w:val="001E6722"/>
    <w:rsid w:val="001F0F2F"/>
    <w:rsid w:val="0020741C"/>
    <w:rsid w:val="002173B5"/>
    <w:rsid w:val="00225F1D"/>
    <w:rsid w:val="002323F2"/>
    <w:rsid w:val="00232D09"/>
    <w:rsid w:val="00243B5D"/>
    <w:rsid w:val="0026477F"/>
    <w:rsid w:val="00265F65"/>
    <w:rsid w:val="00280ABC"/>
    <w:rsid w:val="00282677"/>
    <w:rsid w:val="00282E62"/>
    <w:rsid w:val="002866A2"/>
    <w:rsid w:val="00293740"/>
    <w:rsid w:val="002A360D"/>
    <w:rsid w:val="002C27B1"/>
    <w:rsid w:val="002E3EDE"/>
    <w:rsid w:val="002F05B1"/>
    <w:rsid w:val="002F5BA8"/>
    <w:rsid w:val="002F639D"/>
    <w:rsid w:val="00302CE4"/>
    <w:rsid w:val="003031D1"/>
    <w:rsid w:val="003144BF"/>
    <w:rsid w:val="00325232"/>
    <w:rsid w:val="003615A7"/>
    <w:rsid w:val="0038751F"/>
    <w:rsid w:val="003903AB"/>
    <w:rsid w:val="00394D54"/>
    <w:rsid w:val="00395EF5"/>
    <w:rsid w:val="003A1876"/>
    <w:rsid w:val="003A45C5"/>
    <w:rsid w:val="003B249D"/>
    <w:rsid w:val="003B32DB"/>
    <w:rsid w:val="003B72D7"/>
    <w:rsid w:val="003D7F44"/>
    <w:rsid w:val="003E2DA4"/>
    <w:rsid w:val="003F7536"/>
    <w:rsid w:val="004049A3"/>
    <w:rsid w:val="00405DEF"/>
    <w:rsid w:val="004223CA"/>
    <w:rsid w:val="00424575"/>
    <w:rsid w:val="0042688D"/>
    <w:rsid w:val="00463CDC"/>
    <w:rsid w:val="00477EAA"/>
    <w:rsid w:val="00485DCE"/>
    <w:rsid w:val="004C6B13"/>
    <w:rsid w:val="004C7FFE"/>
    <w:rsid w:val="004D7206"/>
    <w:rsid w:val="004E613D"/>
    <w:rsid w:val="00502BC8"/>
    <w:rsid w:val="005063D9"/>
    <w:rsid w:val="00512B4E"/>
    <w:rsid w:val="0052686D"/>
    <w:rsid w:val="00530F2A"/>
    <w:rsid w:val="00535680"/>
    <w:rsid w:val="005435FF"/>
    <w:rsid w:val="00551FFB"/>
    <w:rsid w:val="00560702"/>
    <w:rsid w:val="00577046"/>
    <w:rsid w:val="00592CE1"/>
    <w:rsid w:val="005961B8"/>
    <w:rsid w:val="005A6E56"/>
    <w:rsid w:val="005B10E2"/>
    <w:rsid w:val="005C12E9"/>
    <w:rsid w:val="005D02A3"/>
    <w:rsid w:val="005E0CC5"/>
    <w:rsid w:val="005F0070"/>
    <w:rsid w:val="00601573"/>
    <w:rsid w:val="006112F8"/>
    <w:rsid w:val="00632EFF"/>
    <w:rsid w:val="006374F2"/>
    <w:rsid w:val="00641C4C"/>
    <w:rsid w:val="00653B0F"/>
    <w:rsid w:val="00663CBF"/>
    <w:rsid w:val="00665317"/>
    <w:rsid w:val="00667535"/>
    <w:rsid w:val="00672886"/>
    <w:rsid w:val="00672F50"/>
    <w:rsid w:val="006768B3"/>
    <w:rsid w:val="006B7C84"/>
    <w:rsid w:val="006C1425"/>
    <w:rsid w:val="006C6FAE"/>
    <w:rsid w:val="006D0771"/>
    <w:rsid w:val="006D33CC"/>
    <w:rsid w:val="006D3CF1"/>
    <w:rsid w:val="00711AD4"/>
    <w:rsid w:val="007255FA"/>
    <w:rsid w:val="007263B2"/>
    <w:rsid w:val="007335AA"/>
    <w:rsid w:val="00751985"/>
    <w:rsid w:val="00770A2E"/>
    <w:rsid w:val="00771DF8"/>
    <w:rsid w:val="00776098"/>
    <w:rsid w:val="00793F56"/>
    <w:rsid w:val="007A123B"/>
    <w:rsid w:val="007A21CE"/>
    <w:rsid w:val="007A2BF1"/>
    <w:rsid w:val="007B353D"/>
    <w:rsid w:val="007B62C1"/>
    <w:rsid w:val="007C0666"/>
    <w:rsid w:val="007D3DC6"/>
    <w:rsid w:val="007D4A03"/>
    <w:rsid w:val="007E3A4B"/>
    <w:rsid w:val="00816D98"/>
    <w:rsid w:val="00823015"/>
    <w:rsid w:val="008248DB"/>
    <w:rsid w:val="008310A9"/>
    <w:rsid w:val="008345E9"/>
    <w:rsid w:val="00845745"/>
    <w:rsid w:val="00862408"/>
    <w:rsid w:val="00862D86"/>
    <w:rsid w:val="00866941"/>
    <w:rsid w:val="008703A2"/>
    <w:rsid w:val="008850B5"/>
    <w:rsid w:val="008868D6"/>
    <w:rsid w:val="008B1CAC"/>
    <w:rsid w:val="008C283E"/>
    <w:rsid w:val="008E4DA5"/>
    <w:rsid w:val="008F21AE"/>
    <w:rsid w:val="00905C97"/>
    <w:rsid w:val="0090664C"/>
    <w:rsid w:val="009112D8"/>
    <w:rsid w:val="00915DDD"/>
    <w:rsid w:val="00933078"/>
    <w:rsid w:val="00940423"/>
    <w:rsid w:val="00944B95"/>
    <w:rsid w:val="00962C51"/>
    <w:rsid w:val="0096541F"/>
    <w:rsid w:val="00986CB5"/>
    <w:rsid w:val="009934E1"/>
    <w:rsid w:val="00994109"/>
    <w:rsid w:val="009A275F"/>
    <w:rsid w:val="009A6328"/>
    <w:rsid w:val="009B1C64"/>
    <w:rsid w:val="009B212B"/>
    <w:rsid w:val="009C22BA"/>
    <w:rsid w:val="009E0923"/>
    <w:rsid w:val="009F3FE9"/>
    <w:rsid w:val="00A055CE"/>
    <w:rsid w:val="00A133DB"/>
    <w:rsid w:val="00A1483B"/>
    <w:rsid w:val="00A3191F"/>
    <w:rsid w:val="00A3646E"/>
    <w:rsid w:val="00A463CB"/>
    <w:rsid w:val="00A54EAC"/>
    <w:rsid w:val="00A60110"/>
    <w:rsid w:val="00A62357"/>
    <w:rsid w:val="00A803C9"/>
    <w:rsid w:val="00A86B4A"/>
    <w:rsid w:val="00A93CB6"/>
    <w:rsid w:val="00AA0B68"/>
    <w:rsid w:val="00AA7DE5"/>
    <w:rsid w:val="00AB3569"/>
    <w:rsid w:val="00AB74CD"/>
    <w:rsid w:val="00AC69CF"/>
    <w:rsid w:val="00AD6487"/>
    <w:rsid w:val="00AD69AE"/>
    <w:rsid w:val="00AF5D60"/>
    <w:rsid w:val="00B02D1C"/>
    <w:rsid w:val="00B03036"/>
    <w:rsid w:val="00B06A2A"/>
    <w:rsid w:val="00B10350"/>
    <w:rsid w:val="00B119D6"/>
    <w:rsid w:val="00B13045"/>
    <w:rsid w:val="00B1702C"/>
    <w:rsid w:val="00B3685A"/>
    <w:rsid w:val="00B41D3B"/>
    <w:rsid w:val="00B45D22"/>
    <w:rsid w:val="00B46EB2"/>
    <w:rsid w:val="00B50BC9"/>
    <w:rsid w:val="00B70B8F"/>
    <w:rsid w:val="00B7173A"/>
    <w:rsid w:val="00B80D29"/>
    <w:rsid w:val="00B83C1C"/>
    <w:rsid w:val="00B84817"/>
    <w:rsid w:val="00B94CAE"/>
    <w:rsid w:val="00B969D6"/>
    <w:rsid w:val="00BB205E"/>
    <w:rsid w:val="00BC4558"/>
    <w:rsid w:val="00BD203E"/>
    <w:rsid w:val="00BD4AE5"/>
    <w:rsid w:val="00BE1A2D"/>
    <w:rsid w:val="00BE6AFE"/>
    <w:rsid w:val="00BF1FC0"/>
    <w:rsid w:val="00BF469E"/>
    <w:rsid w:val="00C000A3"/>
    <w:rsid w:val="00C002FD"/>
    <w:rsid w:val="00C04751"/>
    <w:rsid w:val="00C3763D"/>
    <w:rsid w:val="00C426E2"/>
    <w:rsid w:val="00C55111"/>
    <w:rsid w:val="00C73A54"/>
    <w:rsid w:val="00C84F93"/>
    <w:rsid w:val="00C86456"/>
    <w:rsid w:val="00C90A54"/>
    <w:rsid w:val="00CA6A59"/>
    <w:rsid w:val="00CB2572"/>
    <w:rsid w:val="00CD21A7"/>
    <w:rsid w:val="00CD3818"/>
    <w:rsid w:val="00CD5088"/>
    <w:rsid w:val="00D12C07"/>
    <w:rsid w:val="00D220EE"/>
    <w:rsid w:val="00D234B7"/>
    <w:rsid w:val="00D33670"/>
    <w:rsid w:val="00D336F3"/>
    <w:rsid w:val="00D54BF7"/>
    <w:rsid w:val="00D57CCE"/>
    <w:rsid w:val="00D748D8"/>
    <w:rsid w:val="00D7727A"/>
    <w:rsid w:val="00D87312"/>
    <w:rsid w:val="00D92279"/>
    <w:rsid w:val="00D974A5"/>
    <w:rsid w:val="00DA1344"/>
    <w:rsid w:val="00DB7A6E"/>
    <w:rsid w:val="00DC47E7"/>
    <w:rsid w:val="00DD0094"/>
    <w:rsid w:val="00DD3CC3"/>
    <w:rsid w:val="00DE7E95"/>
    <w:rsid w:val="00DF0B04"/>
    <w:rsid w:val="00DF30D2"/>
    <w:rsid w:val="00E03076"/>
    <w:rsid w:val="00E244BB"/>
    <w:rsid w:val="00E3168B"/>
    <w:rsid w:val="00E37BAE"/>
    <w:rsid w:val="00E86C53"/>
    <w:rsid w:val="00E91C59"/>
    <w:rsid w:val="00E91DB4"/>
    <w:rsid w:val="00EB6949"/>
    <w:rsid w:val="00EF0A7C"/>
    <w:rsid w:val="00EF7FF1"/>
    <w:rsid w:val="00F04D31"/>
    <w:rsid w:val="00F11D3B"/>
    <w:rsid w:val="00F22BD7"/>
    <w:rsid w:val="00F25F96"/>
    <w:rsid w:val="00F31805"/>
    <w:rsid w:val="00F32021"/>
    <w:rsid w:val="00F44625"/>
    <w:rsid w:val="00F67B76"/>
    <w:rsid w:val="00F80A7D"/>
    <w:rsid w:val="00F91F00"/>
    <w:rsid w:val="00FB0CFF"/>
    <w:rsid w:val="00FB2407"/>
    <w:rsid w:val="00FB4899"/>
    <w:rsid w:val="00FB6A5D"/>
    <w:rsid w:val="00FC654E"/>
    <w:rsid w:val="00FE13E5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11</Pages>
  <Words>2631</Words>
  <Characters>15001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</dc:creator>
  <cp:lastModifiedBy>USER</cp:lastModifiedBy>
  <cp:revision>10</cp:revision>
  <cp:lastPrinted>2021-09-29T02:18:00Z</cp:lastPrinted>
  <dcterms:created xsi:type="dcterms:W3CDTF">2024-09-09T09:26:00Z</dcterms:created>
  <dcterms:modified xsi:type="dcterms:W3CDTF">2024-09-09T10:58:00Z</dcterms:modified>
</cp:coreProperties>
</file>